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A01" w14:textId="780542F0" w:rsidR="00000000" w:rsidRPr="00AB201D" w:rsidRDefault="00142B1A" w:rsidP="00AB582D">
      <w:pPr>
        <w:jc w:val="center"/>
        <w:rPr>
          <w:b/>
          <w:sz w:val="28"/>
          <w:szCs w:val="28"/>
        </w:rPr>
      </w:pPr>
      <w:r w:rsidRPr="00AB201D">
        <w:rPr>
          <w:b/>
          <w:sz w:val="28"/>
          <w:szCs w:val="28"/>
        </w:rPr>
        <w:t xml:space="preserve">CPC </w:t>
      </w:r>
      <w:r w:rsidR="000F6BCF" w:rsidRPr="00AB201D">
        <w:rPr>
          <w:b/>
          <w:sz w:val="28"/>
          <w:szCs w:val="28"/>
        </w:rPr>
        <w:t>-</w:t>
      </w:r>
      <w:r w:rsidR="007D460D" w:rsidRPr="00AB201D">
        <w:rPr>
          <w:b/>
          <w:sz w:val="28"/>
          <w:szCs w:val="28"/>
        </w:rPr>
        <w:t xml:space="preserve"> </w:t>
      </w:r>
      <w:r w:rsidR="000F6BCF" w:rsidRPr="00AB201D">
        <w:rPr>
          <w:b/>
          <w:sz w:val="28"/>
          <w:szCs w:val="28"/>
        </w:rPr>
        <w:t xml:space="preserve">Highways Working Group – Update </w:t>
      </w:r>
      <w:r w:rsidR="004073F7" w:rsidRPr="00AB201D">
        <w:rPr>
          <w:b/>
          <w:sz w:val="28"/>
          <w:szCs w:val="28"/>
        </w:rPr>
        <w:t>July</w:t>
      </w:r>
      <w:r w:rsidR="00AB582D" w:rsidRPr="00AB201D">
        <w:rPr>
          <w:b/>
          <w:sz w:val="28"/>
          <w:szCs w:val="28"/>
        </w:rPr>
        <w:t xml:space="preserve"> 202</w:t>
      </w:r>
      <w:r w:rsidR="000F6BCF" w:rsidRPr="00AB201D">
        <w:rPr>
          <w:b/>
          <w:sz w:val="28"/>
          <w:szCs w:val="28"/>
        </w:rPr>
        <w:t>3</w:t>
      </w:r>
    </w:p>
    <w:p w14:paraId="6A0CDBB2" w14:textId="77777777" w:rsidR="005471C4" w:rsidRDefault="005471C4" w:rsidP="00AB582D">
      <w:pPr>
        <w:rPr>
          <w:bCs/>
          <w:sz w:val="24"/>
          <w:szCs w:val="24"/>
        </w:rPr>
      </w:pPr>
    </w:p>
    <w:p w14:paraId="134D6144" w14:textId="3D3934F9" w:rsidR="00883679" w:rsidRDefault="0028516C" w:rsidP="00B9626B">
      <w:pPr>
        <w:rPr>
          <w:rFonts w:cstheme="minorHAnsi"/>
          <w:color w:val="111111"/>
          <w:sz w:val="24"/>
          <w:szCs w:val="24"/>
          <w:shd w:val="clear" w:color="auto" w:fill="FFFFFF"/>
        </w:rPr>
      </w:pPr>
      <w:r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Through the </w:t>
      </w:r>
      <w:r w:rsidR="00D461DE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co-ordination of the Coddenham Community </w:t>
      </w:r>
      <w:r w:rsidR="00734DC2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Response Group, the </w:t>
      </w:r>
      <w:r w:rsidR="004D1B38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Survey </w:t>
      </w:r>
      <w:r w:rsidR="00381D28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Results of </w:t>
      </w:r>
      <w:r w:rsidR="00DF0B4F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the </w:t>
      </w:r>
      <w:r w:rsidR="005371F2" w:rsidRPr="00ED65C7">
        <w:rPr>
          <w:rFonts w:cstheme="minorHAnsi"/>
          <w:color w:val="111111"/>
          <w:sz w:val="24"/>
          <w:szCs w:val="24"/>
          <w:shd w:val="clear" w:color="auto" w:fill="FFFFFF"/>
        </w:rPr>
        <w:t>Coddenham Parish Community Plan</w:t>
      </w:r>
      <w:r w:rsidR="00437D56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381D28" w:rsidRPr="00ED65C7">
        <w:rPr>
          <w:rFonts w:cstheme="minorHAnsi"/>
          <w:color w:val="111111"/>
          <w:sz w:val="24"/>
          <w:szCs w:val="24"/>
          <w:shd w:val="clear" w:color="auto" w:fill="FFFFFF"/>
        </w:rPr>
        <w:t>Survey</w:t>
      </w:r>
      <w:r w:rsidR="0095606A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 has </w:t>
      </w:r>
      <w:r w:rsidR="00F81041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highlighted </w:t>
      </w:r>
      <w:r w:rsidR="00B57ED3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11 </w:t>
      </w:r>
      <w:r w:rsidR="00555924" w:rsidRPr="00ED65C7">
        <w:rPr>
          <w:rFonts w:cstheme="minorHAnsi"/>
          <w:color w:val="111111"/>
          <w:sz w:val="24"/>
          <w:szCs w:val="24"/>
          <w:shd w:val="clear" w:color="auto" w:fill="FFFFFF"/>
        </w:rPr>
        <w:t>key points that are of concern</w:t>
      </w:r>
      <w:r w:rsidR="00F808DE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.    </w:t>
      </w:r>
      <w:r w:rsidR="00160244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There is a discussion document </w:t>
      </w:r>
      <w:r w:rsidR="00465CA0" w:rsidRPr="00ED65C7">
        <w:rPr>
          <w:rFonts w:cstheme="minorHAnsi"/>
          <w:color w:val="111111"/>
          <w:sz w:val="24"/>
          <w:szCs w:val="24"/>
          <w:shd w:val="clear" w:color="auto" w:fill="FFFFFF"/>
        </w:rPr>
        <w:t>outlining t</w:t>
      </w:r>
      <w:r w:rsidR="00943580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he pros and cons of the options to </w:t>
      </w:r>
      <w:r w:rsidR="00F8780D" w:rsidRPr="00ED65C7">
        <w:rPr>
          <w:rFonts w:cstheme="minorHAnsi"/>
          <w:color w:val="111111"/>
          <w:sz w:val="24"/>
          <w:szCs w:val="24"/>
          <w:shd w:val="clear" w:color="auto" w:fill="FFFFFF"/>
        </w:rPr>
        <w:t>help mitigate the traffic movements through the village</w:t>
      </w:r>
      <w:r w:rsidR="004D3AF6"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6C7208">
        <w:rPr>
          <w:rFonts w:cstheme="minorHAnsi"/>
          <w:color w:val="111111"/>
          <w:sz w:val="24"/>
          <w:szCs w:val="24"/>
          <w:shd w:val="clear" w:color="auto" w:fill="FFFFFF"/>
        </w:rPr>
        <w:t>and t</w:t>
      </w:r>
      <w:r w:rsidR="00B9626B" w:rsidRPr="00B9626B">
        <w:rPr>
          <w:rFonts w:cstheme="minorHAnsi"/>
          <w:color w:val="111111"/>
          <w:sz w:val="24"/>
          <w:szCs w:val="24"/>
          <w:shd w:val="clear" w:color="auto" w:fill="FFFFFF"/>
        </w:rPr>
        <w:t>his is available via the Parish</w:t>
      </w:r>
      <w:r w:rsidR="00883679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883679" w:rsidRPr="00883679">
        <w:rPr>
          <w:rFonts w:cstheme="minorHAnsi"/>
          <w:color w:val="111111"/>
          <w:sz w:val="24"/>
          <w:szCs w:val="24"/>
          <w:shd w:val="clear" w:color="auto" w:fill="FFFFFF"/>
        </w:rPr>
        <w:t>W</w:t>
      </w:r>
      <w:r w:rsidR="00B9626B" w:rsidRPr="00883679">
        <w:rPr>
          <w:rFonts w:cstheme="minorHAnsi"/>
          <w:color w:val="111111"/>
          <w:sz w:val="24"/>
          <w:szCs w:val="24"/>
          <w:shd w:val="clear" w:color="auto" w:fill="FFFFFF"/>
        </w:rPr>
        <w:t>ebsit</w:t>
      </w:r>
      <w:r w:rsidR="00883679">
        <w:rPr>
          <w:rFonts w:cstheme="minorHAnsi"/>
          <w:color w:val="111111"/>
          <w:sz w:val="24"/>
          <w:szCs w:val="24"/>
          <w:shd w:val="clear" w:color="auto" w:fill="FFFFFF"/>
        </w:rPr>
        <w:t>e</w:t>
      </w:r>
    </w:p>
    <w:p w14:paraId="068509F9" w14:textId="001F98B4" w:rsidR="006E3C7E" w:rsidRPr="00883679" w:rsidRDefault="00000000" w:rsidP="00B9626B">
      <w:pPr>
        <w:rPr>
          <w:rFonts w:cstheme="minorHAnsi"/>
          <w:color w:val="111111"/>
          <w:sz w:val="24"/>
          <w:szCs w:val="24"/>
          <w:shd w:val="clear" w:color="auto" w:fill="FFFFFF"/>
        </w:rPr>
      </w:pPr>
      <w:hyperlink r:id="rId4" w:history="1">
        <w:r w:rsidR="00115D48" w:rsidRPr="009A5B69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https://www.coddenham-parish.uk/wp-content/uploads/2023/06/Coddenham-Roads-Options.pdf</w:t>
        </w:r>
      </w:hyperlink>
    </w:p>
    <w:p w14:paraId="7CB7E9B3" w14:textId="09DDCA8D" w:rsidR="00F93AAA" w:rsidRPr="00ED65C7" w:rsidRDefault="00E974B4" w:rsidP="00F93AAA">
      <w:pPr>
        <w:rPr>
          <w:bCs/>
          <w:sz w:val="24"/>
          <w:szCs w:val="24"/>
        </w:rPr>
      </w:pPr>
      <w:r w:rsidRPr="00ED65C7">
        <w:rPr>
          <w:bCs/>
          <w:sz w:val="24"/>
          <w:szCs w:val="24"/>
        </w:rPr>
        <w:t>The Roads Action</w:t>
      </w:r>
      <w:r w:rsidR="00F93AAA" w:rsidRPr="00ED65C7">
        <w:rPr>
          <w:bCs/>
          <w:sz w:val="24"/>
          <w:szCs w:val="24"/>
        </w:rPr>
        <w:t xml:space="preserve"> Group considered it beneficial to all future discussions with SCC Highways on the B1078 and Church Road in the village</w:t>
      </w:r>
      <w:r w:rsidR="00E66611" w:rsidRPr="00ED65C7">
        <w:rPr>
          <w:bCs/>
          <w:sz w:val="24"/>
          <w:szCs w:val="24"/>
        </w:rPr>
        <w:t>,</w:t>
      </w:r>
      <w:r w:rsidR="00F93AAA" w:rsidRPr="00ED65C7">
        <w:rPr>
          <w:bCs/>
          <w:sz w:val="24"/>
          <w:szCs w:val="24"/>
        </w:rPr>
        <w:t xml:space="preserve"> to be based on accurate and current data.</w:t>
      </w:r>
    </w:p>
    <w:p w14:paraId="331CB8D3" w14:textId="3203EC59" w:rsidR="00414346" w:rsidRPr="00ED65C7" w:rsidRDefault="00414346" w:rsidP="00414346">
      <w:pPr>
        <w:rPr>
          <w:rFonts w:ascii="Calibri" w:hAnsi="Calibri" w:cs="Calibri"/>
          <w:sz w:val="24"/>
          <w:szCs w:val="24"/>
        </w:rPr>
      </w:pPr>
      <w:r w:rsidRPr="00ED65C7">
        <w:rPr>
          <w:bCs/>
          <w:sz w:val="24"/>
          <w:szCs w:val="24"/>
        </w:rPr>
        <w:t xml:space="preserve">Since our last meeting we have heard from Andrew Bramwell, SCC Senior Strategic Transport Planner.   </w:t>
      </w:r>
      <w:r w:rsidRPr="00ED65C7">
        <w:rPr>
          <w:rFonts w:ascii="Calibri" w:hAnsi="Calibri" w:cs="Calibri"/>
          <w:sz w:val="24"/>
          <w:szCs w:val="24"/>
        </w:rPr>
        <w:t>He has received confirmation that all five survey locations within Coddenham, w</w:t>
      </w:r>
      <w:r w:rsidR="00482476">
        <w:rPr>
          <w:rFonts w:ascii="Calibri" w:hAnsi="Calibri" w:cs="Calibri"/>
          <w:sz w:val="24"/>
          <w:szCs w:val="24"/>
        </w:rPr>
        <w:t>ere</w:t>
      </w:r>
      <w:r w:rsidRPr="00ED65C7">
        <w:rPr>
          <w:rFonts w:ascii="Calibri" w:hAnsi="Calibri" w:cs="Calibri"/>
          <w:sz w:val="24"/>
          <w:szCs w:val="24"/>
        </w:rPr>
        <w:t xml:space="preserve"> monitored from 15</w:t>
      </w:r>
      <w:r w:rsidRPr="00ED65C7">
        <w:rPr>
          <w:rFonts w:ascii="Calibri" w:hAnsi="Calibri" w:cs="Calibri"/>
          <w:sz w:val="24"/>
          <w:szCs w:val="24"/>
          <w:vertAlign w:val="superscript"/>
        </w:rPr>
        <w:t>th of</w:t>
      </w:r>
      <w:r w:rsidRPr="00ED65C7">
        <w:rPr>
          <w:rFonts w:ascii="Calibri" w:hAnsi="Calibri" w:cs="Calibri"/>
          <w:sz w:val="24"/>
          <w:szCs w:val="24"/>
        </w:rPr>
        <w:t xml:space="preserve"> June 2023 for two consecutive weeks to collect current vehicle data.</w:t>
      </w:r>
    </w:p>
    <w:p w14:paraId="4FEED350" w14:textId="196DAB33" w:rsidR="00414346" w:rsidRPr="00ED65C7" w:rsidRDefault="00414346" w:rsidP="00414346">
      <w:pPr>
        <w:rPr>
          <w:rFonts w:cstheme="minorHAnsi"/>
          <w:color w:val="111111"/>
          <w:sz w:val="24"/>
          <w:szCs w:val="24"/>
          <w:shd w:val="clear" w:color="auto" w:fill="FFFFFF"/>
        </w:rPr>
      </w:pPr>
      <w:r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The information being recorded from the tubes </w:t>
      </w:r>
      <w:r w:rsidR="001B420E">
        <w:rPr>
          <w:rFonts w:cstheme="minorHAnsi"/>
          <w:color w:val="111111"/>
          <w:sz w:val="24"/>
          <w:szCs w:val="24"/>
          <w:shd w:val="clear" w:color="auto" w:fill="FFFFFF"/>
        </w:rPr>
        <w:t>provided</w:t>
      </w:r>
      <w:r w:rsidRPr="00ED65C7">
        <w:rPr>
          <w:rFonts w:cstheme="minorHAnsi"/>
          <w:color w:val="111111"/>
          <w:sz w:val="24"/>
          <w:szCs w:val="24"/>
          <w:shd w:val="clear" w:color="auto" w:fill="FFFFFF"/>
        </w:rPr>
        <w:t xml:space="preserve"> data on </w:t>
      </w:r>
      <w:r w:rsidRPr="00ED65C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>the number of vehicles that pass</w:t>
      </w:r>
      <w:r w:rsidR="00D8518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>ed</w:t>
      </w:r>
      <w:r w:rsidRPr="00ED65C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 xml:space="preserve"> over them, the size of the vehicle, the length (</w:t>
      </w:r>
      <w:proofErr w:type="gramStart"/>
      <w:r w:rsidRPr="00ED65C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>18 wheeler</w:t>
      </w:r>
      <w:proofErr w:type="gramEnd"/>
      <w:r w:rsidRPr="00ED65C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 xml:space="preserve"> for example), the weight, and the speed at which the vehicles </w:t>
      </w:r>
      <w:r w:rsidR="00D8518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>were</w:t>
      </w:r>
      <w:r w:rsidRPr="00ED65C7">
        <w:rPr>
          <w:rStyle w:val="Strong"/>
          <w:rFonts w:cstheme="minorHAnsi"/>
          <w:b w:val="0"/>
          <w:bCs w:val="0"/>
          <w:color w:val="111111"/>
          <w:sz w:val="24"/>
          <w:szCs w:val="24"/>
        </w:rPr>
        <w:t xml:space="preserve"> traveling</w:t>
      </w:r>
      <w:r w:rsidRPr="00ED65C7">
        <w:rPr>
          <w:rFonts w:cstheme="minorHAnsi"/>
          <w:b/>
          <w:bCs/>
          <w:color w:val="111111"/>
          <w:sz w:val="24"/>
          <w:szCs w:val="24"/>
          <w:shd w:val="clear" w:color="auto" w:fill="FFFFFF"/>
        </w:rPr>
        <w:t>.</w:t>
      </w:r>
      <w:r w:rsidRPr="00ED65C7">
        <w:rPr>
          <w:rFonts w:cstheme="minorHAnsi"/>
          <w:color w:val="111111"/>
          <w:sz w:val="24"/>
          <w:szCs w:val="24"/>
          <w:shd w:val="clear" w:color="auto" w:fill="FFFFFF"/>
        </w:rPr>
        <w:t> </w:t>
      </w:r>
    </w:p>
    <w:p w14:paraId="53B3B286" w14:textId="77777777" w:rsidR="00C16FAF" w:rsidRPr="00ED65C7" w:rsidRDefault="00C16FAF" w:rsidP="00C16FAF">
      <w:pPr>
        <w:rPr>
          <w:rFonts w:cstheme="minorHAnsi"/>
          <w:color w:val="111111"/>
          <w:sz w:val="24"/>
          <w:szCs w:val="24"/>
          <w:shd w:val="clear" w:color="auto" w:fill="FFFFFF"/>
        </w:rPr>
      </w:pPr>
      <w:r w:rsidRPr="00ED65C7">
        <w:rPr>
          <w:rFonts w:cstheme="minorHAnsi"/>
          <w:color w:val="111111"/>
          <w:sz w:val="24"/>
          <w:szCs w:val="24"/>
          <w:shd w:val="clear" w:color="auto" w:fill="FFFFFF"/>
        </w:rPr>
        <w:t>Now that the traffic survey has been completed, we have requested another meeting with SCC County Highways to progress our discussions.</w:t>
      </w:r>
    </w:p>
    <w:p w14:paraId="573A9812" w14:textId="507F305F" w:rsidR="005E70C0" w:rsidRPr="00ED65C7" w:rsidRDefault="00D93B15" w:rsidP="005E70C0">
      <w:pPr>
        <w:rPr>
          <w:rFonts w:ascii="Calibri" w:hAnsi="Calibri" w:cs="Calibri"/>
          <w:sz w:val="24"/>
          <w:szCs w:val="24"/>
        </w:rPr>
      </w:pPr>
      <w:r w:rsidRPr="00ED65C7">
        <w:rPr>
          <w:rFonts w:ascii="Calibri" w:hAnsi="Calibri" w:cs="Calibri"/>
          <w:sz w:val="24"/>
          <w:szCs w:val="24"/>
        </w:rPr>
        <w:t xml:space="preserve">Andrew Bramwell </w:t>
      </w:r>
      <w:r w:rsidR="005E70C0" w:rsidRPr="00ED65C7">
        <w:rPr>
          <w:rFonts w:ascii="Calibri" w:hAnsi="Calibri" w:cs="Calibri"/>
          <w:sz w:val="24"/>
          <w:szCs w:val="24"/>
        </w:rPr>
        <w:t>believe</w:t>
      </w:r>
      <w:r w:rsidRPr="00ED65C7">
        <w:rPr>
          <w:rFonts w:ascii="Calibri" w:hAnsi="Calibri" w:cs="Calibri"/>
          <w:sz w:val="24"/>
          <w:szCs w:val="24"/>
        </w:rPr>
        <w:t>s</w:t>
      </w:r>
      <w:r w:rsidR="005E70C0" w:rsidRPr="00ED65C7">
        <w:rPr>
          <w:rFonts w:ascii="Calibri" w:hAnsi="Calibri" w:cs="Calibri"/>
          <w:sz w:val="24"/>
          <w:szCs w:val="24"/>
        </w:rPr>
        <w:t xml:space="preserve"> the only outstanding action to come from the 1</w:t>
      </w:r>
      <w:r w:rsidR="005E70C0" w:rsidRPr="00ED65C7">
        <w:rPr>
          <w:rFonts w:ascii="Calibri" w:hAnsi="Calibri" w:cs="Calibri"/>
          <w:sz w:val="24"/>
          <w:szCs w:val="24"/>
          <w:vertAlign w:val="superscript"/>
        </w:rPr>
        <w:t>st</w:t>
      </w:r>
      <w:r w:rsidR="005E70C0" w:rsidRPr="00ED65C7">
        <w:rPr>
          <w:rFonts w:ascii="Calibri" w:hAnsi="Calibri" w:cs="Calibri"/>
          <w:sz w:val="24"/>
          <w:szCs w:val="24"/>
        </w:rPr>
        <w:t xml:space="preserve"> meeting</w:t>
      </w:r>
      <w:r w:rsidR="003C4004" w:rsidRPr="00ED65C7">
        <w:rPr>
          <w:rFonts w:ascii="Calibri" w:hAnsi="Calibri" w:cs="Calibri"/>
          <w:sz w:val="24"/>
          <w:szCs w:val="24"/>
        </w:rPr>
        <w:t xml:space="preserve"> we had with SCC</w:t>
      </w:r>
      <w:r w:rsidR="009D10C8" w:rsidRPr="00ED65C7">
        <w:rPr>
          <w:rFonts w:ascii="Calibri" w:hAnsi="Calibri" w:cs="Calibri"/>
          <w:sz w:val="24"/>
          <w:szCs w:val="24"/>
        </w:rPr>
        <w:t xml:space="preserve"> las</w:t>
      </w:r>
      <w:r w:rsidR="00D81471" w:rsidRPr="00ED65C7">
        <w:rPr>
          <w:rFonts w:ascii="Calibri" w:hAnsi="Calibri" w:cs="Calibri"/>
          <w:sz w:val="24"/>
          <w:szCs w:val="24"/>
        </w:rPr>
        <w:t>t</w:t>
      </w:r>
      <w:r w:rsidR="009D10C8" w:rsidRPr="00ED65C7">
        <w:rPr>
          <w:rFonts w:ascii="Calibri" w:hAnsi="Calibri" w:cs="Calibri"/>
          <w:sz w:val="24"/>
          <w:szCs w:val="24"/>
        </w:rPr>
        <w:t xml:space="preserve"> October</w:t>
      </w:r>
      <w:r w:rsidR="003C4004" w:rsidRPr="00ED65C7">
        <w:rPr>
          <w:rFonts w:ascii="Calibri" w:hAnsi="Calibri" w:cs="Calibri"/>
          <w:sz w:val="24"/>
          <w:szCs w:val="24"/>
        </w:rPr>
        <w:t xml:space="preserve"> is for</w:t>
      </w:r>
      <w:r w:rsidR="005E70C0" w:rsidRPr="00ED65C7">
        <w:rPr>
          <w:rFonts w:ascii="Calibri" w:hAnsi="Calibri" w:cs="Calibri"/>
          <w:sz w:val="24"/>
          <w:szCs w:val="24"/>
        </w:rPr>
        <w:t xml:space="preserve"> Luke</w:t>
      </w:r>
      <w:r w:rsidR="00D81471" w:rsidRPr="00ED65C7">
        <w:rPr>
          <w:rFonts w:ascii="Calibri" w:hAnsi="Calibri" w:cs="Calibri"/>
          <w:sz w:val="24"/>
          <w:szCs w:val="24"/>
        </w:rPr>
        <w:t xml:space="preserve"> Barber (SCC </w:t>
      </w:r>
      <w:r w:rsidR="00C7412E" w:rsidRPr="00ED65C7">
        <w:rPr>
          <w:rFonts w:ascii="Calibri" w:hAnsi="Calibri" w:cs="Calibri"/>
          <w:sz w:val="24"/>
          <w:szCs w:val="24"/>
        </w:rPr>
        <w:t xml:space="preserve">Transport) </w:t>
      </w:r>
      <w:r w:rsidR="005E70C0" w:rsidRPr="00ED65C7">
        <w:rPr>
          <w:rFonts w:ascii="Calibri" w:hAnsi="Calibri" w:cs="Calibri"/>
          <w:sz w:val="24"/>
          <w:szCs w:val="24"/>
        </w:rPr>
        <w:t xml:space="preserve">to check the enforcement of the current Traffic Regulation order. </w:t>
      </w:r>
    </w:p>
    <w:p w14:paraId="68ADED49" w14:textId="1AF4DB7B" w:rsidR="005E70C0" w:rsidRPr="00ED65C7" w:rsidRDefault="00E05D65" w:rsidP="005E70C0">
      <w:pPr>
        <w:rPr>
          <w:rFonts w:ascii="Calibri" w:hAnsi="Calibri" w:cs="Calibri"/>
          <w:sz w:val="24"/>
          <w:szCs w:val="24"/>
        </w:rPr>
      </w:pPr>
      <w:r w:rsidRPr="00ED65C7">
        <w:rPr>
          <w:rFonts w:ascii="Calibri" w:hAnsi="Calibri" w:cs="Calibri"/>
          <w:sz w:val="24"/>
          <w:szCs w:val="24"/>
        </w:rPr>
        <w:t>Andrew</w:t>
      </w:r>
      <w:r w:rsidR="005E70C0" w:rsidRPr="00ED65C7">
        <w:rPr>
          <w:rFonts w:ascii="Calibri" w:hAnsi="Calibri" w:cs="Calibri"/>
          <w:sz w:val="24"/>
          <w:szCs w:val="24"/>
        </w:rPr>
        <w:t xml:space="preserve"> ha</w:t>
      </w:r>
      <w:r w:rsidRPr="00ED65C7">
        <w:rPr>
          <w:rFonts w:ascii="Calibri" w:hAnsi="Calibri" w:cs="Calibri"/>
          <w:sz w:val="24"/>
          <w:szCs w:val="24"/>
        </w:rPr>
        <w:t>s</w:t>
      </w:r>
      <w:r w:rsidR="005E70C0" w:rsidRPr="00ED65C7">
        <w:rPr>
          <w:rFonts w:ascii="Calibri" w:hAnsi="Calibri" w:cs="Calibri"/>
          <w:sz w:val="24"/>
          <w:szCs w:val="24"/>
        </w:rPr>
        <w:t xml:space="preserve"> been in contact with representatives of Suffolk Police last week and they w</w:t>
      </w:r>
      <w:r w:rsidR="00D96B98">
        <w:rPr>
          <w:rFonts w:ascii="Calibri" w:hAnsi="Calibri" w:cs="Calibri"/>
          <w:sz w:val="24"/>
          <w:szCs w:val="24"/>
        </w:rPr>
        <w:t>ill attend a</w:t>
      </w:r>
      <w:r w:rsidR="005E70C0" w:rsidRPr="00ED65C7">
        <w:rPr>
          <w:rFonts w:ascii="Calibri" w:hAnsi="Calibri" w:cs="Calibri"/>
          <w:sz w:val="24"/>
          <w:szCs w:val="24"/>
        </w:rPr>
        <w:t xml:space="preserve"> meeting this Friday 14</w:t>
      </w:r>
      <w:r w:rsidR="005E70C0" w:rsidRPr="00ED65C7">
        <w:rPr>
          <w:rFonts w:ascii="Calibri" w:hAnsi="Calibri" w:cs="Calibri"/>
          <w:sz w:val="24"/>
          <w:szCs w:val="24"/>
          <w:vertAlign w:val="superscript"/>
        </w:rPr>
        <w:t>th</w:t>
      </w:r>
      <w:r w:rsidR="005E70C0" w:rsidRPr="00ED65C7">
        <w:rPr>
          <w:rFonts w:ascii="Calibri" w:hAnsi="Calibri" w:cs="Calibri"/>
          <w:sz w:val="24"/>
          <w:szCs w:val="24"/>
        </w:rPr>
        <w:t xml:space="preserve"> July</w:t>
      </w:r>
      <w:r w:rsidR="002C71BF" w:rsidRPr="00ED65C7">
        <w:rPr>
          <w:rFonts w:ascii="Calibri" w:hAnsi="Calibri" w:cs="Calibri"/>
          <w:sz w:val="24"/>
          <w:szCs w:val="24"/>
        </w:rPr>
        <w:t xml:space="preserve"> on site</w:t>
      </w:r>
      <w:r w:rsidR="002718B1" w:rsidRPr="00ED65C7">
        <w:rPr>
          <w:rFonts w:ascii="Calibri" w:hAnsi="Calibri" w:cs="Calibri"/>
          <w:sz w:val="24"/>
          <w:szCs w:val="24"/>
        </w:rPr>
        <w:t>,</w:t>
      </w:r>
      <w:r w:rsidR="005E70C0" w:rsidRPr="00ED65C7">
        <w:rPr>
          <w:rFonts w:ascii="Calibri" w:hAnsi="Calibri" w:cs="Calibri"/>
          <w:sz w:val="24"/>
          <w:szCs w:val="24"/>
        </w:rPr>
        <w:t xml:space="preserve"> to discuss issues relating to enforcement of HGVs and speeding. The plan is to meet at approx. 12:30pm at the junction of Sandy Lane and Needham Road</w:t>
      </w:r>
      <w:r w:rsidR="00B511D1" w:rsidRPr="00ED65C7">
        <w:rPr>
          <w:rFonts w:ascii="Calibri" w:hAnsi="Calibri" w:cs="Calibri"/>
          <w:sz w:val="24"/>
          <w:szCs w:val="24"/>
        </w:rPr>
        <w:t>.</w:t>
      </w:r>
      <w:r w:rsidR="005E70C0" w:rsidRPr="00ED65C7">
        <w:rPr>
          <w:rFonts w:ascii="Calibri" w:hAnsi="Calibri" w:cs="Calibri"/>
          <w:sz w:val="24"/>
          <w:szCs w:val="24"/>
        </w:rPr>
        <w:t xml:space="preserve"> </w:t>
      </w:r>
    </w:p>
    <w:p w14:paraId="7374E5C1" w14:textId="35735C95" w:rsidR="005E70C0" w:rsidRPr="00ED65C7" w:rsidRDefault="006A0149" w:rsidP="005E70C0">
      <w:pPr>
        <w:rPr>
          <w:rFonts w:ascii="Calibri" w:hAnsi="Calibri" w:cs="Calibri"/>
          <w:sz w:val="24"/>
          <w:szCs w:val="24"/>
        </w:rPr>
      </w:pPr>
      <w:r w:rsidRPr="00ED65C7">
        <w:rPr>
          <w:rFonts w:ascii="Calibri" w:hAnsi="Calibri" w:cs="Calibri"/>
          <w:sz w:val="24"/>
          <w:szCs w:val="24"/>
        </w:rPr>
        <w:t xml:space="preserve">He </w:t>
      </w:r>
      <w:r w:rsidR="00421862" w:rsidRPr="00ED65C7">
        <w:rPr>
          <w:rFonts w:ascii="Calibri" w:hAnsi="Calibri" w:cs="Calibri"/>
          <w:sz w:val="24"/>
          <w:szCs w:val="24"/>
        </w:rPr>
        <w:t>is also</w:t>
      </w:r>
      <w:r w:rsidR="005E70C0" w:rsidRPr="00ED65C7">
        <w:rPr>
          <w:rFonts w:ascii="Calibri" w:hAnsi="Calibri" w:cs="Calibri"/>
          <w:sz w:val="24"/>
          <w:szCs w:val="24"/>
        </w:rPr>
        <w:t xml:space="preserve"> happy to discuss any other issues relating to our current work stream whilst </w:t>
      </w:r>
      <w:r w:rsidR="00E868AA">
        <w:rPr>
          <w:rFonts w:ascii="Calibri" w:hAnsi="Calibri" w:cs="Calibri"/>
          <w:sz w:val="24"/>
          <w:szCs w:val="24"/>
        </w:rPr>
        <w:t xml:space="preserve">he is </w:t>
      </w:r>
      <w:r w:rsidR="005E70C0" w:rsidRPr="00ED65C7">
        <w:rPr>
          <w:rFonts w:ascii="Calibri" w:hAnsi="Calibri" w:cs="Calibri"/>
          <w:sz w:val="24"/>
          <w:szCs w:val="24"/>
        </w:rPr>
        <w:t xml:space="preserve">on site, including further dates for future meetings. </w:t>
      </w:r>
    </w:p>
    <w:p w14:paraId="6D2C9763" w14:textId="34B8D0BF" w:rsidR="005E0D22" w:rsidRPr="00ED65C7" w:rsidRDefault="005E0D22" w:rsidP="005E0D22">
      <w:pPr>
        <w:rPr>
          <w:sz w:val="24"/>
          <w:szCs w:val="24"/>
        </w:rPr>
      </w:pPr>
      <w:r w:rsidRPr="00ED65C7">
        <w:rPr>
          <w:rFonts w:ascii="Calibri" w:hAnsi="Calibri" w:cs="Calibri"/>
          <w:sz w:val="24"/>
          <w:szCs w:val="24"/>
        </w:rPr>
        <w:t xml:space="preserve">I’m still waiting for an update from </w:t>
      </w:r>
      <w:r w:rsidRPr="00ED65C7">
        <w:rPr>
          <w:sz w:val="24"/>
          <w:szCs w:val="24"/>
        </w:rPr>
        <w:t xml:space="preserve">Tim Passmore, on the progress of an ANPR camera in Coddenham. </w:t>
      </w:r>
    </w:p>
    <w:p w14:paraId="3A4FAC22" w14:textId="515A54BD" w:rsidR="0095377B" w:rsidRDefault="0095377B" w:rsidP="0095377B">
      <w:pPr>
        <w:rPr>
          <w:rFonts w:cstheme="minorHAnsi"/>
          <w:color w:val="111111"/>
          <w:sz w:val="24"/>
          <w:szCs w:val="24"/>
          <w:shd w:val="clear" w:color="auto" w:fill="FFFFFF"/>
        </w:rPr>
      </w:pPr>
    </w:p>
    <w:p w14:paraId="5F48CA1B" w14:textId="290391BB" w:rsidR="00772A33" w:rsidRPr="00E15B5A" w:rsidRDefault="00E15B5A" w:rsidP="00AB582D">
      <w:pPr>
        <w:rPr>
          <w:rFonts w:cstheme="minorHAnsi"/>
          <w:color w:val="111111"/>
          <w:sz w:val="24"/>
          <w:szCs w:val="24"/>
          <w:shd w:val="clear" w:color="auto" w:fill="FFFFFF"/>
        </w:rPr>
      </w:pPr>
      <w:r>
        <w:rPr>
          <w:rFonts w:cstheme="minorHAnsi"/>
          <w:color w:val="111111"/>
          <w:sz w:val="24"/>
          <w:szCs w:val="24"/>
          <w:shd w:val="clear" w:color="auto" w:fill="FFFFFF"/>
        </w:rPr>
        <w:t>Cllr Rob Denning</w:t>
      </w:r>
    </w:p>
    <w:sectPr w:rsidR="00772A33" w:rsidRPr="00E15B5A" w:rsidSect="0034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D"/>
    <w:rsid w:val="00015E5A"/>
    <w:rsid w:val="000315CD"/>
    <w:rsid w:val="00037FC7"/>
    <w:rsid w:val="000421AC"/>
    <w:rsid w:val="000B20E0"/>
    <w:rsid w:val="000F6BCF"/>
    <w:rsid w:val="00115D48"/>
    <w:rsid w:val="00122443"/>
    <w:rsid w:val="00142B1A"/>
    <w:rsid w:val="00160244"/>
    <w:rsid w:val="001B420E"/>
    <w:rsid w:val="001C030B"/>
    <w:rsid w:val="00223256"/>
    <w:rsid w:val="00232B92"/>
    <w:rsid w:val="0024644D"/>
    <w:rsid w:val="00251444"/>
    <w:rsid w:val="002718B1"/>
    <w:rsid w:val="0028516C"/>
    <w:rsid w:val="002A5FC5"/>
    <w:rsid w:val="002C71BF"/>
    <w:rsid w:val="002D7230"/>
    <w:rsid w:val="002E70AD"/>
    <w:rsid w:val="003167D3"/>
    <w:rsid w:val="0032007C"/>
    <w:rsid w:val="0034140C"/>
    <w:rsid w:val="0036644F"/>
    <w:rsid w:val="00381D28"/>
    <w:rsid w:val="003A08AD"/>
    <w:rsid w:val="003C4004"/>
    <w:rsid w:val="003D624B"/>
    <w:rsid w:val="0040375D"/>
    <w:rsid w:val="004073F7"/>
    <w:rsid w:val="00414346"/>
    <w:rsid w:val="00421862"/>
    <w:rsid w:val="00437D56"/>
    <w:rsid w:val="004436A7"/>
    <w:rsid w:val="004448BE"/>
    <w:rsid w:val="0044533D"/>
    <w:rsid w:val="00465CA0"/>
    <w:rsid w:val="00482476"/>
    <w:rsid w:val="00494416"/>
    <w:rsid w:val="004A46EC"/>
    <w:rsid w:val="004A6615"/>
    <w:rsid w:val="004C4751"/>
    <w:rsid w:val="004D1B38"/>
    <w:rsid w:val="004D3AF6"/>
    <w:rsid w:val="004E07DE"/>
    <w:rsid w:val="004E2247"/>
    <w:rsid w:val="0053250B"/>
    <w:rsid w:val="005371F2"/>
    <w:rsid w:val="005471C4"/>
    <w:rsid w:val="00555924"/>
    <w:rsid w:val="00562BFC"/>
    <w:rsid w:val="005B6038"/>
    <w:rsid w:val="005C3A04"/>
    <w:rsid w:val="005E0D22"/>
    <w:rsid w:val="005E70C0"/>
    <w:rsid w:val="005F7CB2"/>
    <w:rsid w:val="00650DA2"/>
    <w:rsid w:val="00652591"/>
    <w:rsid w:val="006A0149"/>
    <w:rsid w:val="006B1E32"/>
    <w:rsid w:val="006C7208"/>
    <w:rsid w:val="006E3C7E"/>
    <w:rsid w:val="00711EF1"/>
    <w:rsid w:val="00725A9B"/>
    <w:rsid w:val="00734DC2"/>
    <w:rsid w:val="0074540E"/>
    <w:rsid w:val="007514F0"/>
    <w:rsid w:val="00772690"/>
    <w:rsid w:val="00772A33"/>
    <w:rsid w:val="00782E6A"/>
    <w:rsid w:val="007849D7"/>
    <w:rsid w:val="00797A5C"/>
    <w:rsid w:val="007A758E"/>
    <w:rsid w:val="007B799D"/>
    <w:rsid w:val="007C087D"/>
    <w:rsid w:val="007D460D"/>
    <w:rsid w:val="00865EBA"/>
    <w:rsid w:val="008756F1"/>
    <w:rsid w:val="00883679"/>
    <w:rsid w:val="008B2A48"/>
    <w:rsid w:val="008F1567"/>
    <w:rsid w:val="00914377"/>
    <w:rsid w:val="00941AEF"/>
    <w:rsid w:val="00943580"/>
    <w:rsid w:val="0095377B"/>
    <w:rsid w:val="0095606A"/>
    <w:rsid w:val="00963379"/>
    <w:rsid w:val="009C1D3B"/>
    <w:rsid w:val="009C5B13"/>
    <w:rsid w:val="009D10C8"/>
    <w:rsid w:val="00A04976"/>
    <w:rsid w:val="00A17287"/>
    <w:rsid w:val="00A302E3"/>
    <w:rsid w:val="00A7182E"/>
    <w:rsid w:val="00A9352E"/>
    <w:rsid w:val="00AB201D"/>
    <w:rsid w:val="00AB582D"/>
    <w:rsid w:val="00AC2DF2"/>
    <w:rsid w:val="00AD518B"/>
    <w:rsid w:val="00B028B1"/>
    <w:rsid w:val="00B16664"/>
    <w:rsid w:val="00B21429"/>
    <w:rsid w:val="00B511D1"/>
    <w:rsid w:val="00B52343"/>
    <w:rsid w:val="00B55051"/>
    <w:rsid w:val="00B57ED3"/>
    <w:rsid w:val="00B86D01"/>
    <w:rsid w:val="00B9626B"/>
    <w:rsid w:val="00BB505E"/>
    <w:rsid w:val="00BC4F10"/>
    <w:rsid w:val="00C07367"/>
    <w:rsid w:val="00C16FAF"/>
    <w:rsid w:val="00C23B88"/>
    <w:rsid w:val="00C32757"/>
    <w:rsid w:val="00C46859"/>
    <w:rsid w:val="00C7412E"/>
    <w:rsid w:val="00CA7FDB"/>
    <w:rsid w:val="00D1053D"/>
    <w:rsid w:val="00D306F0"/>
    <w:rsid w:val="00D35432"/>
    <w:rsid w:val="00D461DE"/>
    <w:rsid w:val="00D74FCD"/>
    <w:rsid w:val="00D7506B"/>
    <w:rsid w:val="00D80798"/>
    <w:rsid w:val="00D81471"/>
    <w:rsid w:val="00D85187"/>
    <w:rsid w:val="00D90A54"/>
    <w:rsid w:val="00D93B15"/>
    <w:rsid w:val="00D96B98"/>
    <w:rsid w:val="00DC2966"/>
    <w:rsid w:val="00DE41D9"/>
    <w:rsid w:val="00DF0B4F"/>
    <w:rsid w:val="00DF2B21"/>
    <w:rsid w:val="00E00D10"/>
    <w:rsid w:val="00E05D65"/>
    <w:rsid w:val="00E15B5A"/>
    <w:rsid w:val="00E6329B"/>
    <w:rsid w:val="00E66611"/>
    <w:rsid w:val="00E868AA"/>
    <w:rsid w:val="00E91371"/>
    <w:rsid w:val="00E928A0"/>
    <w:rsid w:val="00E974B4"/>
    <w:rsid w:val="00EC7308"/>
    <w:rsid w:val="00ED65C7"/>
    <w:rsid w:val="00EE13F1"/>
    <w:rsid w:val="00EE670A"/>
    <w:rsid w:val="00EE67DA"/>
    <w:rsid w:val="00F0671F"/>
    <w:rsid w:val="00F14EB3"/>
    <w:rsid w:val="00F314F0"/>
    <w:rsid w:val="00F453F9"/>
    <w:rsid w:val="00F5466B"/>
    <w:rsid w:val="00F63747"/>
    <w:rsid w:val="00F808DE"/>
    <w:rsid w:val="00F81041"/>
    <w:rsid w:val="00F8780D"/>
    <w:rsid w:val="00F93AAA"/>
    <w:rsid w:val="00F96F1B"/>
    <w:rsid w:val="00FA6E7C"/>
    <w:rsid w:val="00FC08D7"/>
    <w:rsid w:val="00F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CA01"/>
  <w15:docId w15:val="{20191249-63B1-4C4C-BDA8-272C244A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13F1"/>
    <w:rPr>
      <w:b/>
      <w:bCs/>
    </w:rPr>
  </w:style>
  <w:style w:type="character" w:styleId="Hyperlink">
    <w:name w:val="Hyperlink"/>
    <w:basedOn w:val="DefaultParagraphFont"/>
    <w:uiPriority w:val="99"/>
    <w:unhideWhenUsed/>
    <w:rsid w:val="00883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ddenham-parish.uk/wp-content/uploads/2023/06/Coddenham-Roads-Options.p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Nick Mills</cp:lastModifiedBy>
  <cp:revision>2</cp:revision>
  <dcterms:created xsi:type="dcterms:W3CDTF">2023-07-15T13:43:00Z</dcterms:created>
  <dcterms:modified xsi:type="dcterms:W3CDTF">2023-07-15T13:43:00Z</dcterms:modified>
</cp:coreProperties>
</file>