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7F7E" w14:textId="77777777" w:rsidR="003527B4" w:rsidRPr="00186BA0" w:rsidRDefault="003527B4" w:rsidP="003527B4">
      <w:pPr>
        <w:jc w:val="center"/>
        <w:rPr>
          <w:u w:val="single"/>
        </w:rPr>
      </w:pPr>
      <w:r w:rsidRPr="00186BA0">
        <w:rPr>
          <w:u w:val="single"/>
        </w:rPr>
        <w:t>CODDENHAM PARISH COUNCIL MEETING</w:t>
      </w:r>
    </w:p>
    <w:p w14:paraId="3F22FD09" w14:textId="71D719D7" w:rsidR="003527B4" w:rsidRPr="00186BA0" w:rsidRDefault="003527B4" w:rsidP="003527B4">
      <w:pPr>
        <w:jc w:val="center"/>
        <w:rPr>
          <w:u w:val="single"/>
        </w:rPr>
      </w:pPr>
      <w:r w:rsidRPr="00186BA0">
        <w:rPr>
          <w:u w:val="single"/>
        </w:rPr>
        <w:t xml:space="preserve">Minutes of the </w:t>
      </w:r>
      <w:r w:rsidR="00B12823">
        <w:rPr>
          <w:u w:val="single"/>
        </w:rPr>
        <w:t>p</w:t>
      </w:r>
      <w:r w:rsidRPr="00186BA0">
        <w:rPr>
          <w:u w:val="single"/>
        </w:rPr>
        <w:t xml:space="preserve">arish </w:t>
      </w:r>
      <w:r w:rsidR="00B12823">
        <w:rPr>
          <w:u w:val="single"/>
        </w:rPr>
        <w:t>c</w:t>
      </w:r>
      <w:r w:rsidRPr="00186BA0">
        <w:rPr>
          <w:u w:val="single"/>
        </w:rPr>
        <w:t xml:space="preserve">ouncil meeting held on </w:t>
      </w:r>
      <w:r w:rsidR="0066492F">
        <w:rPr>
          <w:u w:val="single"/>
        </w:rPr>
        <w:t xml:space="preserve">18 </w:t>
      </w:r>
      <w:r w:rsidR="00B12823">
        <w:rPr>
          <w:u w:val="single"/>
        </w:rPr>
        <w:t xml:space="preserve">March </w:t>
      </w:r>
      <w:r w:rsidR="0066492F">
        <w:rPr>
          <w:u w:val="single"/>
        </w:rPr>
        <w:t xml:space="preserve">2026 </w:t>
      </w:r>
      <w:r w:rsidRPr="00186BA0">
        <w:rPr>
          <w:u w:val="single"/>
        </w:rPr>
        <w:t>at 7.30pm</w:t>
      </w:r>
    </w:p>
    <w:p w14:paraId="3C520A47" w14:textId="77777777" w:rsidR="003527B4" w:rsidRPr="00186BA0" w:rsidRDefault="003527B4" w:rsidP="003527B4">
      <w:pPr>
        <w:jc w:val="center"/>
        <w:rPr>
          <w:u w:val="single"/>
        </w:rPr>
      </w:pPr>
      <w:r w:rsidRPr="00186BA0">
        <w:rPr>
          <w:u w:val="single"/>
        </w:rPr>
        <w:t>at the Coddenham Centre</w:t>
      </w:r>
    </w:p>
    <w:p w14:paraId="32610EA0" w14:textId="77777777" w:rsidR="003527B4" w:rsidRPr="00186BA0" w:rsidRDefault="003527B4" w:rsidP="003527B4">
      <w:pPr>
        <w:rPr>
          <w:u w:val="single"/>
        </w:rPr>
      </w:pPr>
    </w:p>
    <w:p w14:paraId="507AD8E1" w14:textId="77777777" w:rsidR="003527B4" w:rsidRPr="00186BA0" w:rsidRDefault="003527B4" w:rsidP="003527B4">
      <w:pPr>
        <w:rPr>
          <w:u w:val="single"/>
        </w:rPr>
      </w:pPr>
    </w:p>
    <w:p w14:paraId="6A2C9CEA" w14:textId="66FC0418" w:rsidR="00FD6F7E" w:rsidRDefault="003527B4" w:rsidP="00FD6F7E">
      <w:pPr>
        <w:spacing w:after="0" w:line="240" w:lineRule="auto"/>
        <w:ind w:left="2160" w:hanging="2160"/>
      </w:pPr>
      <w:r w:rsidRPr="00186BA0">
        <w:rPr>
          <w:b/>
          <w:bCs/>
        </w:rPr>
        <w:t>Present</w:t>
      </w:r>
      <w:r w:rsidRPr="00186BA0">
        <w:t xml:space="preserve">: </w:t>
      </w:r>
      <w:r w:rsidR="0020639B">
        <w:t xml:space="preserve"> Cllr. S Gregory (Chair), Cllr. Mills (Vice Chair), Cllr. Denning, Cllr. Whitehead, Cllr. Soanes, Cllr. Burton </w:t>
      </w:r>
      <w:r>
        <w:tab/>
      </w:r>
    </w:p>
    <w:p w14:paraId="70A44BBC" w14:textId="2CF4CF20" w:rsidR="00BE6086" w:rsidRPr="0020639B" w:rsidRDefault="003527B4" w:rsidP="00BE6086">
      <w:pPr>
        <w:spacing w:after="0" w:line="240" w:lineRule="auto"/>
        <w:ind w:left="2160" w:hanging="2160"/>
      </w:pPr>
      <w:r w:rsidRPr="00186BA0">
        <w:rPr>
          <w:b/>
          <w:bCs/>
        </w:rPr>
        <w:t>In attendance:</w:t>
      </w:r>
      <w:r w:rsidRPr="00186BA0">
        <w:rPr>
          <w:b/>
          <w:bCs/>
        </w:rPr>
        <w:tab/>
      </w:r>
      <w:r w:rsidR="0020639B" w:rsidRPr="0020639B">
        <w:t>County Cllr. Hicks</w:t>
      </w:r>
    </w:p>
    <w:p w14:paraId="07AAAEF1" w14:textId="3E4EC632" w:rsidR="0020639B" w:rsidRDefault="0020639B" w:rsidP="00BE6086">
      <w:pPr>
        <w:spacing w:after="0" w:line="240" w:lineRule="auto"/>
        <w:ind w:left="2160" w:hanging="2160"/>
      </w:pPr>
      <w:r w:rsidRPr="0020639B">
        <w:tab/>
        <w:t>Maggie Burt (Clerk)</w:t>
      </w:r>
    </w:p>
    <w:p w14:paraId="76FD82F0" w14:textId="37D6389D" w:rsidR="009914D8" w:rsidRPr="0020639B" w:rsidRDefault="009914D8" w:rsidP="00BE6086">
      <w:pPr>
        <w:spacing w:after="0" w:line="240" w:lineRule="auto"/>
        <w:ind w:left="2160" w:hanging="2160"/>
      </w:pPr>
      <w:r>
        <w:tab/>
      </w:r>
      <w:r w:rsidR="00B62E78">
        <w:t>No</w:t>
      </w:r>
      <w:r>
        <w:t xml:space="preserve"> </w:t>
      </w:r>
      <w:r w:rsidR="00B62E78">
        <w:t>m</w:t>
      </w:r>
      <w:r>
        <w:t xml:space="preserve">embers of the </w:t>
      </w:r>
      <w:r w:rsidR="0012241F">
        <w:t>p</w:t>
      </w:r>
      <w:r>
        <w:t>ublic</w:t>
      </w:r>
    </w:p>
    <w:p w14:paraId="64C65C01" w14:textId="16304BF0" w:rsidR="003527B4" w:rsidRPr="00186BA0" w:rsidRDefault="003527B4" w:rsidP="003527B4">
      <w:pPr>
        <w:spacing w:after="0" w:line="240" w:lineRule="auto"/>
      </w:pPr>
      <w:r w:rsidRPr="00186BA0">
        <w:rPr>
          <w:b/>
          <w:bCs/>
        </w:rPr>
        <w:tab/>
      </w:r>
      <w:r w:rsidRPr="00186BA0">
        <w:rPr>
          <w:b/>
          <w:bCs/>
        </w:rPr>
        <w:tab/>
      </w:r>
    </w:p>
    <w:p w14:paraId="28C46E27" w14:textId="77777777" w:rsidR="003527B4" w:rsidRPr="00186BA0" w:rsidRDefault="003527B4" w:rsidP="003527B4">
      <w:pPr>
        <w:spacing w:after="0" w:line="240" w:lineRule="auto"/>
      </w:pPr>
    </w:p>
    <w:p w14:paraId="4DE2A6DC" w14:textId="7F250495" w:rsidR="003527B4" w:rsidRDefault="009914D8" w:rsidP="003527B4">
      <w:pPr>
        <w:spacing w:after="0" w:line="240" w:lineRule="auto"/>
      </w:pPr>
      <w:r>
        <w:rPr>
          <w:b/>
          <w:bCs/>
        </w:rPr>
        <w:t>807</w:t>
      </w:r>
      <w:r w:rsidR="00EA3099">
        <w:rPr>
          <w:b/>
          <w:bCs/>
        </w:rPr>
        <w:tab/>
        <w:t xml:space="preserve"> </w:t>
      </w:r>
      <w:r w:rsidR="00EA3099" w:rsidRPr="00EA3099">
        <w:rPr>
          <w:u w:val="single"/>
        </w:rPr>
        <w:t>To RECEIVE apologies for absence</w:t>
      </w:r>
      <w:r w:rsidR="003527B4">
        <w:tab/>
      </w:r>
      <w:r w:rsidR="003527B4" w:rsidRPr="00B9471E">
        <w:t xml:space="preserve"> </w:t>
      </w:r>
    </w:p>
    <w:p w14:paraId="399597DA" w14:textId="6CDC9BCD" w:rsidR="00EA3099" w:rsidRDefault="0020639B" w:rsidP="003527B4">
      <w:pPr>
        <w:spacing w:after="0" w:line="240" w:lineRule="auto"/>
      </w:pPr>
      <w:r>
        <w:t>Dis</w:t>
      </w:r>
      <w:r w:rsidR="009914D8">
        <w:t>t</w:t>
      </w:r>
      <w:r>
        <w:t>rict Cllr.</w:t>
      </w:r>
      <w:r w:rsidR="00EA08CC">
        <w:t xml:space="preserve"> David</w:t>
      </w:r>
      <w:r>
        <w:t xml:space="preserve"> Penny</w:t>
      </w:r>
    </w:p>
    <w:p w14:paraId="46C4B689" w14:textId="77777777" w:rsidR="00EA3099" w:rsidRDefault="00EA3099" w:rsidP="003527B4">
      <w:pPr>
        <w:spacing w:after="0" w:line="240" w:lineRule="auto"/>
      </w:pPr>
    </w:p>
    <w:p w14:paraId="69B6540C" w14:textId="4999E027" w:rsidR="00EA3099" w:rsidRDefault="009914D8" w:rsidP="00EA3099">
      <w:pPr>
        <w:spacing w:after="0" w:line="240" w:lineRule="auto"/>
        <w:rPr>
          <w:u w:val="single"/>
        </w:rPr>
      </w:pPr>
      <w:r>
        <w:rPr>
          <w:b/>
          <w:bCs/>
        </w:rPr>
        <w:t>808</w:t>
      </w:r>
      <w:r w:rsidR="00EA3099">
        <w:tab/>
      </w:r>
      <w:r w:rsidR="00EA3099">
        <w:rPr>
          <w:u w:val="single"/>
        </w:rPr>
        <w:t xml:space="preserve">To RECEIVE any declarations of interest or delegated dispensation </w:t>
      </w:r>
      <w:r w:rsidR="00EA3099" w:rsidRPr="00EA3099">
        <w:rPr>
          <w:u w:val="single"/>
        </w:rPr>
        <w:t>declarations or to APPROVE such declarations as needed</w:t>
      </w:r>
    </w:p>
    <w:p w14:paraId="3F0943BE" w14:textId="55E4FE7B" w:rsidR="00EA3099" w:rsidRDefault="00EA3099" w:rsidP="00EA3099">
      <w:pPr>
        <w:spacing w:after="0" w:line="240" w:lineRule="auto"/>
      </w:pPr>
      <w:r w:rsidRPr="00EA3099">
        <w:t>Cllr. Soanes declared an interest as an allotment holder in relation to agenda item 7.</w:t>
      </w:r>
    </w:p>
    <w:p w14:paraId="3D5D526A" w14:textId="0A87C36F" w:rsidR="009914D8" w:rsidRDefault="009914D8" w:rsidP="00EA3099">
      <w:pPr>
        <w:spacing w:after="0" w:line="240" w:lineRule="auto"/>
      </w:pPr>
      <w:r>
        <w:t>Cllrs. Mills and Whitehead declared their interest in matters affecting The Coddenham Centre</w:t>
      </w:r>
      <w:r w:rsidR="00A845E5">
        <w:t>.</w:t>
      </w:r>
    </w:p>
    <w:p w14:paraId="56CA96CA" w14:textId="3C08E06A" w:rsidR="009914D8" w:rsidRDefault="009914D8" w:rsidP="00EA3099">
      <w:pPr>
        <w:spacing w:after="0" w:line="240" w:lineRule="auto"/>
      </w:pPr>
      <w:r>
        <w:t xml:space="preserve">Cllr. Denning declared an interest in matters affecting </w:t>
      </w:r>
      <w:proofErr w:type="spellStart"/>
      <w:r>
        <w:t>Haysel</w:t>
      </w:r>
      <w:proofErr w:type="spellEnd"/>
      <w:r>
        <w:t xml:space="preserve"> House</w:t>
      </w:r>
      <w:r w:rsidR="00A845E5">
        <w:t>.</w:t>
      </w:r>
    </w:p>
    <w:p w14:paraId="7EB7DE22" w14:textId="77777777" w:rsidR="00EA3099" w:rsidRDefault="00EA3099" w:rsidP="00EA3099">
      <w:pPr>
        <w:spacing w:after="0" w:line="240" w:lineRule="auto"/>
      </w:pPr>
    </w:p>
    <w:p w14:paraId="01374BF0" w14:textId="108C9566" w:rsidR="00EA3099" w:rsidRDefault="00EA3099" w:rsidP="00EA3099">
      <w:pPr>
        <w:spacing w:after="0" w:line="240" w:lineRule="auto"/>
      </w:pPr>
      <w:r>
        <w:t xml:space="preserve">The </w:t>
      </w:r>
      <w:r w:rsidR="009914D8">
        <w:t>Public Forum was postponed to await County Cllr. Hick’s arrival.</w:t>
      </w:r>
    </w:p>
    <w:p w14:paraId="7071F7DF" w14:textId="77777777" w:rsidR="00FE68C6" w:rsidRDefault="00FE68C6" w:rsidP="00EA3099">
      <w:pPr>
        <w:spacing w:after="0" w:line="240" w:lineRule="auto"/>
      </w:pPr>
    </w:p>
    <w:p w14:paraId="7B9BB09C" w14:textId="2C6A6A14" w:rsidR="00EA3099" w:rsidRDefault="009914D8" w:rsidP="00EA3099">
      <w:pPr>
        <w:spacing w:after="0" w:line="240" w:lineRule="auto"/>
      </w:pPr>
      <w:r>
        <w:rPr>
          <w:b/>
          <w:bCs/>
        </w:rPr>
        <w:t>809</w:t>
      </w:r>
      <w:r w:rsidR="00EA3099">
        <w:tab/>
      </w:r>
      <w:r w:rsidR="00EA3099">
        <w:rPr>
          <w:u w:val="single"/>
        </w:rPr>
        <w:t>PLANNING</w:t>
      </w:r>
    </w:p>
    <w:p w14:paraId="7C7AF629" w14:textId="2285CE30" w:rsidR="009914D8" w:rsidRDefault="00EA3099" w:rsidP="00BE6086">
      <w:pPr>
        <w:spacing w:after="0" w:line="240" w:lineRule="auto"/>
      </w:pPr>
      <w:r>
        <w:t>(</w:t>
      </w:r>
      <w:proofErr w:type="spellStart"/>
      <w:r>
        <w:t>i</w:t>
      </w:r>
      <w:proofErr w:type="spellEnd"/>
      <w:r>
        <w:t>)</w:t>
      </w:r>
      <w:r w:rsidR="009914D8">
        <w:tab/>
        <w:t xml:space="preserve">The </w:t>
      </w:r>
      <w:r w:rsidR="00C430BD">
        <w:t>p</w:t>
      </w:r>
      <w:r w:rsidR="009914D8">
        <w:t xml:space="preserve">lanning </w:t>
      </w:r>
      <w:r w:rsidR="00C430BD">
        <w:t>s</w:t>
      </w:r>
      <w:r w:rsidR="009914D8">
        <w:t xml:space="preserve">chedule for March 2026 had been circulated prior to the meeting </w:t>
      </w:r>
      <w:r w:rsidR="00B62E78">
        <w:t xml:space="preserve">and it was </w:t>
      </w:r>
      <w:r w:rsidR="00B62E78" w:rsidRPr="001A5395">
        <w:rPr>
          <w:b/>
          <w:bCs/>
        </w:rPr>
        <w:t>NOTED</w:t>
      </w:r>
      <w:r w:rsidR="00B62E78">
        <w:t xml:space="preserve"> that there were no application</w:t>
      </w:r>
      <w:r w:rsidR="001A5395">
        <w:t>s</w:t>
      </w:r>
      <w:r w:rsidR="00B62E78">
        <w:t xml:space="preserve"> with current consultation periods</w:t>
      </w:r>
      <w:r w:rsidR="00C430BD">
        <w:t>.</w:t>
      </w:r>
    </w:p>
    <w:p w14:paraId="523C7832" w14:textId="0243DCEF" w:rsidR="009914D8" w:rsidRDefault="009914D8" w:rsidP="009914D8">
      <w:pPr>
        <w:spacing w:after="0" w:line="240" w:lineRule="auto"/>
      </w:pPr>
      <w:r>
        <w:t>(ii)</w:t>
      </w:r>
      <w:r>
        <w:tab/>
      </w:r>
      <w:r w:rsidR="00B62E78">
        <w:t xml:space="preserve">It was </w:t>
      </w:r>
      <w:r w:rsidR="00B62E78" w:rsidRPr="001A5395">
        <w:rPr>
          <w:b/>
          <w:bCs/>
        </w:rPr>
        <w:t>NOTED</w:t>
      </w:r>
      <w:r w:rsidR="00B62E78">
        <w:t xml:space="preserve"> that t</w:t>
      </w:r>
      <w:r>
        <w:t xml:space="preserve">he application regarding the Barham Quarry extension had not yet been made but was expected imminently.  </w:t>
      </w:r>
    </w:p>
    <w:p w14:paraId="68BC8388" w14:textId="77777777" w:rsidR="00A845E5" w:rsidRDefault="009914D8" w:rsidP="009914D8">
      <w:pPr>
        <w:spacing w:after="0" w:line="240" w:lineRule="auto"/>
      </w:pPr>
      <w:r>
        <w:t xml:space="preserve"> </w:t>
      </w:r>
    </w:p>
    <w:p w14:paraId="0A20A916" w14:textId="16CD9AE8" w:rsidR="009914D8" w:rsidRDefault="009914D8" w:rsidP="009914D8">
      <w:pPr>
        <w:spacing w:after="0" w:line="240" w:lineRule="auto"/>
      </w:pPr>
      <w:r>
        <w:t>The meeting was adjourned</w:t>
      </w:r>
      <w:r w:rsidR="00A845E5">
        <w:t>.</w:t>
      </w:r>
    </w:p>
    <w:p w14:paraId="0FDEE1B6" w14:textId="1C267344" w:rsidR="00BE6086" w:rsidRPr="004975F2" w:rsidRDefault="00EA3099" w:rsidP="009914D8">
      <w:pPr>
        <w:spacing w:after="0" w:line="240" w:lineRule="auto"/>
      </w:pPr>
      <w:r>
        <w:tab/>
      </w:r>
    </w:p>
    <w:p w14:paraId="44AC73F5" w14:textId="4C01E442" w:rsidR="009914D8" w:rsidRDefault="009914D8" w:rsidP="009914D8">
      <w:pPr>
        <w:spacing w:after="0" w:line="240" w:lineRule="auto"/>
      </w:pPr>
      <w:r>
        <w:rPr>
          <w:b/>
          <w:bCs/>
        </w:rPr>
        <w:t>810</w:t>
      </w:r>
      <w:r>
        <w:tab/>
      </w:r>
      <w:r>
        <w:rPr>
          <w:u w:val="single"/>
        </w:rPr>
        <w:t>PUBLIC FORUM</w:t>
      </w:r>
    </w:p>
    <w:p w14:paraId="26E94650" w14:textId="007F79F8" w:rsidR="009914D8" w:rsidRDefault="009914D8" w:rsidP="009914D8">
      <w:pPr>
        <w:spacing w:after="0" w:line="240" w:lineRule="auto"/>
        <w:rPr>
          <w:u w:val="single"/>
        </w:rPr>
      </w:pPr>
      <w:r>
        <w:t>(</w:t>
      </w:r>
      <w:proofErr w:type="spellStart"/>
      <w:r>
        <w:t>i</w:t>
      </w:r>
      <w:proofErr w:type="spellEnd"/>
      <w:r>
        <w:t>)</w:t>
      </w:r>
      <w:r>
        <w:tab/>
      </w:r>
      <w:r>
        <w:rPr>
          <w:u w:val="single"/>
        </w:rPr>
        <w:t xml:space="preserve">To RECEIVE comments from </w:t>
      </w:r>
      <w:r w:rsidR="00C430BD">
        <w:rPr>
          <w:u w:val="single"/>
        </w:rPr>
        <w:t>r</w:t>
      </w:r>
      <w:r>
        <w:rPr>
          <w:u w:val="single"/>
        </w:rPr>
        <w:t>esidents of the Parish on Current Agenda Items</w:t>
      </w:r>
    </w:p>
    <w:p w14:paraId="2399F9A4" w14:textId="70D28C37" w:rsidR="00C430BD" w:rsidRPr="00C430BD" w:rsidRDefault="00C430BD" w:rsidP="009914D8">
      <w:pPr>
        <w:spacing w:after="0" w:line="240" w:lineRule="auto"/>
      </w:pPr>
      <w:r w:rsidRPr="001A5395">
        <w:t>None</w:t>
      </w:r>
      <w:r>
        <w:t xml:space="preserve"> received. </w:t>
      </w:r>
    </w:p>
    <w:p w14:paraId="5E3B2967" w14:textId="77777777" w:rsidR="009914D8" w:rsidRDefault="009914D8" w:rsidP="009914D8">
      <w:pPr>
        <w:spacing w:after="0" w:line="240" w:lineRule="auto"/>
        <w:rPr>
          <w:u w:val="single"/>
        </w:rPr>
      </w:pPr>
      <w:r>
        <w:t>ii)</w:t>
      </w:r>
      <w:r>
        <w:tab/>
      </w:r>
      <w:r>
        <w:rPr>
          <w:u w:val="single"/>
        </w:rPr>
        <w:t>To RECEIVE reports from the county and district councillors</w:t>
      </w:r>
    </w:p>
    <w:p w14:paraId="757A550D" w14:textId="7F6D5142" w:rsidR="009914D8" w:rsidRDefault="009914D8" w:rsidP="009914D8">
      <w:pPr>
        <w:spacing w:after="0" w:line="240" w:lineRule="auto"/>
      </w:pPr>
      <w:r>
        <w:t xml:space="preserve">County Cllr. Hicks had circulated his report prior to the meeting.  He advised that the developer of Barham Quarry was very receptive to any reports of lorries contravening the Designated Lorry Route (DLR) </w:t>
      </w:r>
      <w:r w:rsidR="00AA610F">
        <w:t xml:space="preserve">or in breach of planning permissions </w:t>
      </w:r>
      <w:r>
        <w:t xml:space="preserve">and encouraged reports to be sent to them.   He also advised that he had checked the </w:t>
      </w:r>
      <w:r w:rsidR="00AA610F">
        <w:t xml:space="preserve">query raised by the council </w:t>
      </w:r>
      <w:r>
        <w:t xml:space="preserve">of a change to the route for lorries from the quarry </w:t>
      </w:r>
      <w:r w:rsidR="00B62E78">
        <w:t xml:space="preserve">to the Shrublands plant and to </w:t>
      </w:r>
      <w:r>
        <w:t>the A140 and had ascertained that this had not been sanctioned officially and that lorry operators had been advised to use the route as agreed in the planning permission.</w:t>
      </w:r>
      <w:r w:rsidR="00B62E78">
        <w:t xml:space="preserve"> The </w:t>
      </w:r>
      <w:r w:rsidR="00AA610F">
        <w:t>c</w:t>
      </w:r>
      <w:r w:rsidR="00B62E78">
        <w:t>hair advised that during 20</w:t>
      </w:r>
      <w:r w:rsidR="007B01FE">
        <w:t>2</w:t>
      </w:r>
      <w:r w:rsidR="00B62E78">
        <w:t xml:space="preserve">5 many HGVs from Barham Quarry had used the route along Sandy </w:t>
      </w:r>
      <w:r w:rsidR="00EA08CC">
        <w:t>L</w:t>
      </w:r>
      <w:r w:rsidR="00B62E78">
        <w:t xml:space="preserve">ane and Needham Road in contravention of the route approved by the relevant planning permissions relation to the Barham Quarry although it was </w:t>
      </w:r>
      <w:r w:rsidR="00B62E78" w:rsidRPr="001A5395">
        <w:rPr>
          <w:b/>
          <w:bCs/>
        </w:rPr>
        <w:t>NOTED</w:t>
      </w:r>
      <w:r w:rsidR="00B62E78">
        <w:t xml:space="preserve"> that this had now ceased. </w:t>
      </w:r>
    </w:p>
    <w:p w14:paraId="7F2A60AB" w14:textId="563A1B55" w:rsidR="00B62E78" w:rsidRDefault="009914D8" w:rsidP="009914D8">
      <w:pPr>
        <w:spacing w:after="0" w:line="240" w:lineRule="auto"/>
      </w:pPr>
      <w:r>
        <w:t>Cllr. Hicks reported that</w:t>
      </w:r>
      <w:r w:rsidR="00AA610F">
        <w:t>,</w:t>
      </w:r>
      <w:r>
        <w:t xml:space="preserve"> although Suffolk </w:t>
      </w:r>
      <w:r w:rsidR="00AA610F">
        <w:t xml:space="preserve">County </w:t>
      </w:r>
      <w:r>
        <w:t>Council</w:t>
      </w:r>
      <w:r w:rsidR="00AA610F">
        <w:t xml:space="preserve"> (SCC)</w:t>
      </w:r>
      <w:r>
        <w:t xml:space="preserve"> had opposed the Norwich to Tilbury pylon route at every opportunity, he believe</w:t>
      </w:r>
      <w:r w:rsidR="00AA610F">
        <w:t>d</w:t>
      </w:r>
      <w:r>
        <w:t xml:space="preserve"> that the route will go ahead</w:t>
      </w:r>
      <w:r w:rsidR="00B62E78">
        <w:t xml:space="preserve">. </w:t>
      </w:r>
      <w:r>
        <w:t xml:space="preserve">  </w:t>
      </w:r>
    </w:p>
    <w:p w14:paraId="6AAC8CE4" w14:textId="7D2F420F" w:rsidR="009914D8" w:rsidRPr="009914D8" w:rsidRDefault="00B62E78" w:rsidP="009914D8">
      <w:pPr>
        <w:spacing w:after="0" w:line="240" w:lineRule="auto"/>
      </w:pPr>
      <w:r>
        <w:t>Cllr</w:t>
      </w:r>
      <w:r w:rsidR="00AA610F">
        <w:t>.</w:t>
      </w:r>
      <w:r>
        <w:t xml:space="preserve"> Hicks </w:t>
      </w:r>
      <w:r w:rsidR="009914D8">
        <w:t xml:space="preserve">reported that </w:t>
      </w:r>
      <w:r>
        <w:t xml:space="preserve">Suffolk Highways will start removing </w:t>
      </w:r>
      <w:r w:rsidR="009914D8">
        <w:t xml:space="preserve">any vehicles obstructing </w:t>
      </w:r>
      <w:r>
        <w:t xml:space="preserve">planned and notified highways works. </w:t>
      </w:r>
    </w:p>
    <w:p w14:paraId="39CBA61F" w14:textId="30602CDC" w:rsidR="009914D8" w:rsidRDefault="00B62E78" w:rsidP="009914D8">
      <w:pPr>
        <w:spacing w:after="0" w:line="240" w:lineRule="auto"/>
      </w:pPr>
      <w:r>
        <w:t>Cllr</w:t>
      </w:r>
      <w:r w:rsidR="00AA610F">
        <w:t>.</w:t>
      </w:r>
      <w:r>
        <w:t xml:space="preserve"> Hicks </w:t>
      </w:r>
      <w:r w:rsidR="009914D8">
        <w:t>advised that the CEO of SCC was standing down but</w:t>
      </w:r>
      <w:r>
        <w:t>,</w:t>
      </w:r>
      <w:r w:rsidR="00AA610F">
        <w:t xml:space="preserve"> </w:t>
      </w:r>
      <w:r w:rsidR="009914D8">
        <w:t xml:space="preserve">since SCC will only exist for a short period pending devolution, </w:t>
      </w:r>
      <w:r w:rsidR="006360A5">
        <w:t>j</w:t>
      </w:r>
      <w:r w:rsidR="009914D8">
        <w:t xml:space="preserve">oint CEOs had been appointed from existing staff.  The results of the consultation on devolution should be known in the next few weeks but, in any event, County Cllr. Hicks would no longer </w:t>
      </w:r>
      <w:r w:rsidR="009914D8">
        <w:lastRenderedPageBreak/>
        <w:t xml:space="preserve">represent Coddenham </w:t>
      </w:r>
      <w:r w:rsidR="007B01FE">
        <w:t xml:space="preserve">after the May 2026 elections </w:t>
      </w:r>
      <w:r w:rsidR="009914D8">
        <w:t xml:space="preserve">as Coddenham will be moving from the </w:t>
      </w:r>
      <w:proofErr w:type="spellStart"/>
      <w:r w:rsidR="009914D8">
        <w:t>Thredling</w:t>
      </w:r>
      <w:proofErr w:type="spellEnd"/>
      <w:r w:rsidR="009914D8">
        <w:t xml:space="preserve"> Division of the county to </w:t>
      </w:r>
      <w:r w:rsidR="006360A5" w:rsidRPr="001A5395">
        <w:rPr>
          <w:color w:val="000000" w:themeColor="text1"/>
        </w:rPr>
        <w:t>Bosmere</w:t>
      </w:r>
      <w:r w:rsidR="00AA610F" w:rsidRPr="001A5395">
        <w:rPr>
          <w:color w:val="000000" w:themeColor="text1"/>
        </w:rPr>
        <w:t xml:space="preserve"> as part of the electoral boundary changes implement</w:t>
      </w:r>
      <w:r w:rsidR="00AA610F">
        <w:rPr>
          <w:color w:val="000000" w:themeColor="text1"/>
        </w:rPr>
        <w:t>ed</w:t>
      </w:r>
      <w:r w:rsidR="00AA610F" w:rsidRPr="001A5395">
        <w:rPr>
          <w:color w:val="000000" w:themeColor="text1"/>
        </w:rPr>
        <w:t xml:space="preserve"> in 2022</w:t>
      </w:r>
      <w:r w:rsidR="006360A5" w:rsidRPr="001A5395">
        <w:rPr>
          <w:color w:val="000000" w:themeColor="text1"/>
        </w:rPr>
        <w:t xml:space="preserve">. </w:t>
      </w:r>
      <w:r w:rsidR="009914D8">
        <w:t xml:space="preserve">A discussion ensued as to whether it would be helpful to have an “in principle” scheme for instituting a </w:t>
      </w:r>
      <w:proofErr w:type="gramStart"/>
      <w:r w:rsidR="009914D8">
        <w:t>one way</w:t>
      </w:r>
      <w:proofErr w:type="gramEnd"/>
      <w:r w:rsidR="009914D8">
        <w:t xml:space="preserve"> (partial or otherwise) scheme </w:t>
      </w:r>
      <w:proofErr w:type="gramStart"/>
      <w:r w:rsidR="009914D8">
        <w:t>in order to</w:t>
      </w:r>
      <w:proofErr w:type="gramEnd"/>
      <w:r w:rsidR="009914D8">
        <w:t xml:space="preserve"> take advantage of any funding available</w:t>
      </w:r>
      <w:r w:rsidR="00AA610F">
        <w:t xml:space="preserve"> but it was </w:t>
      </w:r>
      <w:r w:rsidR="00AA610F" w:rsidRPr="001A5395">
        <w:rPr>
          <w:b/>
          <w:bCs/>
        </w:rPr>
        <w:t>AGR</w:t>
      </w:r>
      <w:r w:rsidR="00AA610F">
        <w:rPr>
          <w:b/>
          <w:bCs/>
        </w:rPr>
        <w:t>E</w:t>
      </w:r>
      <w:r w:rsidR="00AA610F" w:rsidRPr="001A5395">
        <w:rPr>
          <w:b/>
          <w:bCs/>
        </w:rPr>
        <w:t>ED</w:t>
      </w:r>
      <w:r w:rsidR="00AA610F">
        <w:t xml:space="preserve"> that any scheme would require consultation and therefore could not be ready to go immediately.</w:t>
      </w:r>
      <w:r w:rsidR="009914D8">
        <w:t xml:space="preserve">  The council thanked County Cllr. Hicks for all his help in the past and wished him well for the future.</w:t>
      </w:r>
    </w:p>
    <w:p w14:paraId="380C9C59" w14:textId="1FA2969C" w:rsidR="009914D8" w:rsidRDefault="009914D8" w:rsidP="009914D8">
      <w:pPr>
        <w:spacing w:after="0" w:line="240" w:lineRule="auto"/>
      </w:pPr>
      <w:r>
        <w:t xml:space="preserve">District Cllr. Whitehead submitted the </w:t>
      </w:r>
      <w:r w:rsidR="00AA610F">
        <w:t>d</w:t>
      </w:r>
      <w:r>
        <w:t xml:space="preserve">istrict </w:t>
      </w:r>
      <w:r w:rsidR="00AA610F">
        <w:t>c</w:t>
      </w:r>
      <w:r>
        <w:t xml:space="preserve">ouncillor </w:t>
      </w:r>
      <w:r w:rsidR="00AA610F">
        <w:t>r</w:t>
      </w:r>
      <w:r>
        <w:t xml:space="preserve">eport.   </w:t>
      </w:r>
      <w:r w:rsidR="006360A5">
        <w:t xml:space="preserve">He reported that the district council </w:t>
      </w:r>
      <w:r>
        <w:t>budget meeting had taken place and there would be a £3.6 million surplus this year</w:t>
      </w:r>
      <w:r w:rsidR="006360A5">
        <w:t xml:space="preserve"> and that</w:t>
      </w:r>
      <w:r>
        <w:t xml:space="preserve"> </w:t>
      </w:r>
      <w:r w:rsidR="006360A5">
        <w:t>c</w:t>
      </w:r>
      <w:r>
        <w:t>ouncil tax had been increased by 2.99%</w:t>
      </w:r>
      <w:r w:rsidR="00EA08CC">
        <w:t xml:space="preserve"> for a Band D property</w:t>
      </w:r>
      <w:r>
        <w:t xml:space="preserve">.   </w:t>
      </w:r>
      <w:r w:rsidR="00A845E5">
        <w:t>H</w:t>
      </w:r>
      <w:r w:rsidR="006360A5">
        <w:t xml:space="preserve">e also reported that a </w:t>
      </w:r>
      <w:r>
        <w:t xml:space="preserve">trial of electric powered buses available on demand had been instituted </w:t>
      </w:r>
      <w:r w:rsidR="006360A5">
        <w:t>(although this did not include Coddenham as it has a scheduled bus route)</w:t>
      </w:r>
      <w:r>
        <w:t xml:space="preserve">  </w:t>
      </w:r>
      <w:r w:rsidR="006360A5">
        <w:t>and that</w:t>
      </w:r>
      <w:r>
        <w:t xml:space="preserve"> </w:t>
      </w:r>
      <w:r w:rsidR="006360A5">
        <w:t>t</w:t>
      </w:r>
      <w:r>
        <w:t xml:space="preserve">he Community Governance Review would be completed shortly and it seemed likely that Coddenham parish council would receive permission to reduce the number of councillors from 11 to 9. </w:t>
      </w:r>
    </w:p>
    <w:p w14:paraId="54EF072F" w14:textId="77777777" w:rsidR="009914D8" w:rsidRPr="009914D8" w:rsidRDefault="009914D8" w:rsidP="009914D8">
      <w:pPr>
        <w:spacing w:after="0" w:line="240" w:lineRule="auto"/>
      </w:pPr>
    </w:p>
    <w:p w14:paraId="1EB0330E" w14:textId="2114E616" w:rsidR="009914D8" w:rsidRDefault="009914D8" w:rsidP="009914D8">
      <w:pPr>
        <w:spacing w:after="0" w:line="240" w:lineRule="auto"/>
      </w:pPr>
      <w:r>
        <w:t>The meeting was reconvened.</w:t>
      </w:r>
    </w:p>
    <w:p w14:paraId="36B74715" w14:textId="77777777" w:rsidR="00EA3099" w:rsidRDefault="00EA3099" w:rsidP="00EA3099">
      <w:pPr>
        <w:spacing w:after="0" w:line="240" w:lineRule="auto"/>
      </w:pPr>
    </w:p>
    <w:p w14:paraId="0C1D6629" w14:textId="551A234E" w:rsidR="00EA3099" w:rsidRDefault="009914D8" w:rsidP="00EA3099">
      <w:pPr>
        <w:spacing w:after="0" w:line="240" w:lineRule="auto"/>
      </w:pPr>
      <w:r>
        <w:rPr>
          <w:b/>
          <w:bCs/>
        </w:rPr>
        <w:t>811</w:t>
      </w:r>
      <w:r w:rsidR="00EA3099">
        <w:tab/>
      </w:r>
      <w:r w:rsidR="00EA3099">
        <w:rPr>
          <w:u w:val="single"/>
        </w:rPr>
        <w:t>MINUTES</w:t>
      </w:r>
    </w:p>
    <w:p w14:paraId="0A7A3B90" w14:textId="728516DF" w:rsidR="00EA3099" w:rsidRDefault="00EA3099" w:rsidP="00EA3099">
      <w:pPr>
        <w:spacing w:after="0" w:line="240" w:lineRule="auto"/>
      </w:pPr>
      <w:r>
        <w:rPr>
          <w:u w:val="single"/>
        </w:rPr>
        <w:t xml:space="preserve">To RECEIVE and CONFIRM minutes of the parish council meeting held on </w:t>
      </w:r>
      <w:r w:rsidR="009B4439">
        <w:rPr>
          <w:u w:val="single"/>
        </w:rPr>
        <w:t xml:space="preserve">8 </w:t>
      </w:r>
      <w:r w:rsidR="009914D8">
        <w:rPr>
          <w:u w:val="single"/>
        </w:rPr>
        <w:t>January 2026</w:t>
      </w:r>
      <w:r>
        <w:rPr>
          <w:u w:val="single"/>
        </w:rPr>
        <w:t>.</w:t>
      </w:r>
    </w:p>
    <w:p w14:paraId="6712A273" w14:textId="26B230E6" w:rsidR="00EA3099" w:rsidRDefault="00EA3099" w:rsidP="00EA3099">
      <w:pPr>
        <w:spacing w:after="0" w:line="240" w:lineRule="auto"/>
      </w:pPr>
      <w:r>
        <w:t xml:space="preserve">The </w:t>
      </w:r>
      <w:r w:rsidR="00856CBD">
        <w:t xml:space="preserve">draft </w:t>
      </w:r>
      <w:r>
        <w:t xml:space="preserve">minutes were unanimously </w:t>
      </w:r>
      <w:r>
        <w:rPr>
          <w:b/>
          <w:bCs/>
        </w:rPr>
        <w:t>AGREED</w:t>
      </w:r>
      <w:r>
        <w:t xml:space="preserve"> to be a true and fair record of the meeting.</w:t>
      </w:r>
    </w:p>
    <w:p w14:paraId="6723E2B0" w14:textId="77777777" w:rsidR="00071171" w:rsidRDefault="00071171" w:rsidP="00EA3099">
      <w:pPr>
        <w:spacing w:after="0" w:line="240" w:lineRule="auto"/>
        <w:rPr>
          <w:b/>
          <w:bCs/>
        </w:rPr>
      </w:pPr>
    </w:p>
    <w:p w14:paraId="4D4C821E" w14:textId="1835E877" w:rsidR="00EA3099" w:rsidRDefault="009914D8" w:rsidP="00EA3099">
      <w:pPr>
        <w:spacing w:after="0" w:line="240" w:lineRule="auto"/>
      </w:pPr>
      <w:r>
        <w:rPr>
          <w:b/>
          <w:bCs/>
        </w:rPr>
        <w:t>812</w:t>
      </w:r>
      <w:r w:rsidR="00EA3099">
        <w:tab/>
      </w:r>
      <w:r w:rsidR="00EA3099" w:rsidRPr="00EA3099">
        <w:rPr>
          <w:u w:val="single"/>
        </w:rPr>
        <w:t xml:space="preserve">MATTERS </w:t>
      </w:r>
      <w:r w:rsidR="00BE49F8">
        <w:rPr>
          <w:u w:val="single"/>
        </w:rPr>
        <w:t>A</w:t>
      </w:r>
      <w:r w:rsidR="00EA3099" w:rsidRPr="00EA3099">
        <w:rPr>
          <w:u w:val="single"/>
        </w:rPr>
        <w:t>RISING</w:t>
      </w:r>
    </w:p>
    <w:p w14:paraId="0CF1DEED" w14:textId="618FA840" w:rsidR="00EA3099" w:rsidRDefault="00EA3099" w:rsidP="00EA3099">
      <w:pPr>
        <w:spacing w:after="0" w:line="240" w:lineRule="auto"/>
      </w:pPr>
      <w:r>
        <w:rPr>
          <w:u w:val="single"/>
        </w:rPr>
        <w:t xml:space="preserve">To CONSIDER any matters arising from the minutes of the annual parish council meeting on </w:t>
      </w:r>
      <w:r w:rsidR="009914D8">
        <w:rPr>
          <w:u w:val="single"/>
        </w:rPr>
        <w:t>8 January 2026</w:t>
      </w:r>
    </w:p>
    <w:p w14:paraId="655F8BBF" w14:textId="3B7265B8" w:rsidR="00D655E2" w:rsidRDefault="006360A5" w:rsidP="004975F2">
      <w:pPr>
        <w:spacing w:after="0" w:line="240" w:lineRule="auto"/>
      </w:pPr>
      <w:r>
        <w:t xml:space="preserve">It was </w:t>
      </w:r>
      <w:r w:rsidRPr="001A5395">
        <w:rPr>
          <w:b/>
          <w:bCs/>
        </w:rPr>
        <w:t>NOTED</w:t>
      </w:r>
      <w:r>
        <w:t xml:space="preserve"> that t</w:t>
      </w:r>
      <w:r w:rsidR="009914D8">
        <w:t xml:space="preserve">he </w:t>
      </w:r>
      <w:r w:rsidR="00AA610F">
        <w:t>t</w:t>
      </w:r>
      <w:r w:rsidR="009914D8">
        <w:t xml:space="preserve">ree </w:t>
      </w:r>
      <w:r w:rsidR="00AA610F">
        <w:t>o</w:t>
      </w:r>
      <w:r w:rsidR="009914D8">
        <w:t>fficer from M</w:t>
      </w:r>
      <w:r w:rsidR="00AA610F">
        <w:t xml:space="preserve">id Suffolk District Council </w:t>
      </w:r>
      <w:r w:rsidR="009914D8">
        <w:t>had been invited to inspect all the significant trees within the parish but had not accepted this invitation.</w:t>
      </w:r>
    </w:p>
    <w:p w14:paraId="12D3D2E3" w14:textId="77777777" w:rsidR="00071171" w:rsidRDefault="00071171" w:rsidP="00EA3099">
      <w:pPr>
        <w:spacing w:after="0" w:line="240" w:lineRule="auto"/>
        <w:rPr>
          <w:b/>
          <w:bCs/>
        </w:rPr>
      </w:pPr>
    </w:p>
    <w:p w14:paraId="328DED02" w14:textId="33EFD53A" w:rsidR="00EA3099" w:rsidRDefault="009914D8" w:rsidP="00EA3099">
      <w:pPr>
        <w:spacing w:after="0" w:line="240" w:lineRule="auto"/>
      </w:pPr>
      <w:r>
        <w:rPr>
          <w:b/>
          <w:bCs/>
        </w:rPr>
        <w:t>813</w:t>
      </w:r>
      <w:r w:rsidR="00EA3099">
        <w:tab/>
      </w:r>
      <w:r w:rsidR="00EA3099">
        <w:rPr>
          <w:u w:val="single"/>
        </w:rPr>
        <w:t>HIGHWAYS</w:t>
      </w:r>
    </w:p>
    <w:p w14:paraId="4018FE3D" w14:textId="3B789106" w:rsidR="00071171" w:rsidRDefault="009914D8" w:rsidP="00EA3099">
      <w:pPr>
        <w:spacing w:after="0" w:line="240" w:lineRule="auto"/>
      </w:pPr>
      <w:r>
        <w:t xml:space="preserve">Cllrs. Whitehead and Denning delivered a verbal </w:t>
      </w:r>
      <w:r w:rsidR="00071171">
        <w:t xml:space="preserve">highways update and reported that (1) </w:t>
      </w:r>
      <w:r>
        <w:t xml:space="preserve"> </w:t>
      </w:r>
      <w:r w:rsidR="00071171">
        <w:t>d</w:t>
      </w:r>
      <w:r>
        <w:t xml:space="preserve">espite complaints from many parishioners regarding the activity of lorries on the High Street and the call for volunteers to join a resurrected Lorry Watch scheme in the latest </w:t>
      </w:r>
      <w:r w:rsidR="00071171">
        <w:t>n</w:t>
      </w:r>
      <w:r>
        <w:t xml:space="preserve">ewsletter, only </w:t>
      </w:r>
      <w:r w:rsidR="00071171">
        <w:t>one</w:t>
      </w:r>
      <w:r>
        <w:t xml:space="preserve">  volunteer </w:t>
      </w:r>
      <w:r w:rsidR="00071171">
        <w:t xml:space="preserve">had </w:t>
      </w:r>
      <w:r>
        <w:t>c</w:t>
      </w:r>
      <w:r w:rsidR="00071171">
        <w:t>o</w:t>
      </w:r>
      <w:r>
        <w:t>me forward</w:t>
      </w:r>
      <w:r w:rsidR="00071171">
        <w:t>; (2)</w:t>
      </w:r>
      <w:r>
        <w:t xml:space="preserve">  </w:t>
      </w:r>
      <w:r w:rsidR="00071171">
        <w:t>t</w:t>
      </w:r>
      <w:r>
        <w:t xml:space="preserve">he council had received positive feedback from local villages with active </w:t>
      </w:r>
      <w:r w:rsidR="00AA610F">
        <w:t>l</w:t>
      </w:r>
      <w:r>
        <w:t xml:space="preserve">orry </w:t>
      </w:r>
      <w:r w:rsidR="00AA610F">
        <w:t>w</w:t>
      </w:r>
      <w:r>
        <w:t xml:space="preserve">atch schemes that their situations had been very much improved by </w:t>
      </w:r>
      <w:r w:rsidR="007B01FE">
        <w:t xml:space="preserve">submitting </w:t>
      </w:r>
      <w:r>
        <w:t xml:space="preserve">data via a </w:t>
      </w:r>
      <w:r w:rsidR="00071171">
        <w:t>l</w:t>
      </w:r>
      <w:r>
        <w:t>orry watch coordinator</w:t>
      </w:r>
      <w:r w:rsidR="00071171">
        <w:t xml:space="preserve">; </w:t>
      </w:r>
      <w:r>
        <w:t xml:space="preserve"> and </w:t>
      </w:r>
      <w:r w:rsidR="00071171">
        <w:t xml:space="preserve">(3) accordingly, </w:t>
      </w:r>
      <w:r>
        <w:t xml:space="preserve">it </w:t>
      </w:r>
      <w:r w:rsidR="00071171">
        <w:t xml:space="preserve">was </w:t>
      </w:r>
      <w:r>
        <w:t xml:space="preserve">disappointing that so little support had been received.   </w:t>
      </w:r>
    </w:p>
    <w:p w14:paraId="2A7C6C27" w14:textId="77777777" w:rsidR="00071171" w:rsidRDefault="009914D8" w:rsidP="00EA3099">
      <w:pPr>
        <w:spacing w:after="0" w:line="240" w:lineRule="auto"/>
      </w:pPr>
      <w:r>
        <w:t xml:space="preserve">Cllr. Denning offered to speak to individual parishioners who have previously made complaints to explain the scheme in more detail and to allay any fears of the task being onerous.  </w:t>
      </w:r>
    </w:p>
    <w:p w14:paraId="696B5E63" w14:textId="0C7348F0" w:rsidR="009914D8" w:rsidRDefault="009914D8" w:rsidP="00EA3099">
      <w:pPr>
        <w:spacing w:after="0" w:line="240" w:lineRule="auto"/>
      </w:pPr>
      <w:r>
        <w:t xml:space="preserve">The </w:t>
      </w:r>
      <w:r w:rsidR="00071171">
        <w:t>c</w:t>
      </w:r>
      <w:r>
        <w:t>lerk was asked to contact the volunteer to see whether they would be prepared to act as coordinator.</w:t>
      </w:r>
    </w:p>
    <w:p w14:paraId="766149DA" w14:textId="62187532" w:rsidR="009914D8" w:rsidRDefault="009914D8" w:rsidP="00EA3099">
      <w:pPr>
        <w:spacing w:after="0" w:line="240" w:lineRule="auto"/>
      </w:pPr>
      <w:r>
        <w:t xml:space="preserve">The lack of action following submission of the Speed Indicator Device (SID) data to </w:t>
      </w:r>
      <w:r w:rsidR="00071171">
        <w:t xml:space="preserve">Suffolk </w:t>
      </w:r>
      <w:r>
        <w:t xml:space="preserve">Highways and the </w:t>
      </w:r>
      <w:r w:rsidR="00AA610F">
        <w:t>p</w:t>
      </w:r>
      <w:r>
        <w:t xml:space="preserve">olice was discussed.   Whilst it </w:t>
      </w:r>
      <w:r w:rsidR="00071171">
        <w:t xml:space="preserve">was </w:t>
      </w:r>
      <w:r w:rsidR="00071171" w:rsidRPr="001A5395">
        <w:rPr>
          <w:b/>
          <w:bCs/>
        </w:rPr>
        <w:t>NOTED</w:t>
      </w:r>
      <w:r w:rsidRPr="001A5395">
        <w:rPr>
          <w:b/>
          <w:bCs/>
        </w:rPr>
        <w:t xml:space="preserve"> </w:t>
      </w:r>
      <w:r>
        <w:t xml:space="preserve">that the police </w:t>
      </w:r>
      <w:r w:rsidR="00071171">
        <w:t xml:space="preserve">may </w:t>
      </w:r>
      <w:r>
        <w:t xml:space="preserve">not enforce </w:t>
      </w:r>
      <w:r w:rsidR="00071171">
        <w:t xml:space="preserve">the </w:t>
      </w:r>
      <w:r>
        <w:t xml:space="preserve">20mph limit, the speeds recorded on School Lane are such that the </w:t>
      </w:r>
      <w:r w:rsidR="00071171">
        <w:t>c</w:t>
      </w:r>
      <w:r>
        <w:t xml:space="preserve">lerk was asked to contact Suffolk </w:t>
      </w:r>
      <w:r w:rsidR="00AA610F">
        <w:t>p</w:t>
      </w:r>
      <w:r>
        <w:t>olice to request a Speed Watch team be deployed</w:t>
      </w:r>
      <w:r w:rsidR="00071171">
        <w:t xml:space="preserve">.  </w:t>
      </w:r>
      <w:r w:rsidR="00AA610F">
        <w:t>In addition, t</w:t>
      </w:r>
      <w:r>
        <w:t xml:space="preserve">raffic calming methods were discussed such as speed “cushions” which were thought to be preferable to speed humps which stretch across the road.  The cushions can be navigated easily but do require slower speeds whereas the humps </w:t>
      </w:r>
      <w:r w:rsidR="00AA610F">
        <w:t>can be noisy for nearly residents</w:t>
      </w:r>
      <w:r>
        <w:t>.</w:t>
      </w:r>
      <w:r w:rsidR="00071171">
        <w:t xml:space="preserve"> It was </w:t>
      </w:r>
      <w:r w:rsidR="00AA610F" w:rsidRPr="001A5395">
        <w:rPr>
          <w:b/>
          <w:bCs/>
        </w:rPr>
        <w:t>NOTED</w:t>
      </w:r>
      <w:r w:rsidR="00071171">
        <w:t xml:space="preserve"> that the speeding identified by the SID occurred outside </w:t>
      </w:r>
      <w:proofErr w:type="spellStart"/>
      <w:r w:rsidR="00071171">
        <w:t>Haysel</w:t>
      </w:r>
      <w:proofErr w:type="spellEnd"/>
      <w:r w:rsidR="00071171">
        <w:t xml:space="preserve"> House and the recreation ground</w:t>
      </w:r>
      <w:r w:rsidR="00AA610F">
        <w:t xml:space="preserve"> where there were likely to be a concentration of children and less mobile people</w:t>
      </w:r>
      <w:r w:rsidR="00071171">
        <w:t xml:space="preserve">.  </w:t>
      </w:r>
      <w:r>
        <w:t xml:space="preserve">   </w:t>
      </w:r>
      <w:r w:rsidR="00071171" w:rsidRPr="007B01FE">
        <w:t xml:space="preserve">The clerk was requested to contact Suffolk Highways to </w:t>
      </w:r>
      <w:r w:rsidR="00A845E5" w:rsidRPr="007B01FE">
        <w:t xml:space="preserve">investigate </w:t>
      </w:r>
      <w:r w:rsidR="00071171" w:rsidRPr="007B01FE">
        <w:t>introduction of traffic calming methods in School Lane.</w:t>
      </w:r>
      <w:r w:rsidR="00071171">
        <w:t xml:space="preserve"> </w:t>
      </w:r>
    </w:p>
    <w:p w14:paraId="194368A1" w14:textId="35EC4E7C" w:rsidR="00071171" w:rsidRDefault="009914D8" w:rsidP="00EA3099">
      <w:pPr>
        <w:spacing w:after="0" w:line="240" w:lineRule="auto"/>
      </w:pPr>
      <w:r>
        <w:t xml:space="preserve">The more frequent flooding of Low Road was raised.  Far from being a </w:t>
      </w:r>
      <w:r w:rsidR="00071171">
        <w:t xml:space="preserve">one </w:t>
      </w:r>
      <w:r>
        <w:t xml:space="preserve">in </w:t>
      </w:r>
      <w:proofErr w:type="gramStart"/>
      <w:r>
        <w:t>100 year</w:t>
      </w:r>
      <w:proofErr w:type="gramEnd"/>
      <w:r>
        <w:t xml:space="preserve"> event, this flood now occurs annually and often more than once in a year.   The </w:t>
      </w:r>
      <w:r w:rsidR="00071171">
        <w:t>c</w:t>
      </w:r>
      <w:r>
        <w:t xml:space="preserve">lerk was requested to contact Suffolk Highways to investigate the possibility of raising the roadway to lessen the depth of the floods.  </w:t>
      </w:r>
      <w:r w:rsidR="00071171">
        <w:t xml:space="preserve">It was </w:t>
      </w:r>
      <w:r w:rsidR="00071171" w:rsidRPr="001A5395">
        <w:rPr>
          <w:b/>
          <w:bCs/>
        </w:rPr>
        <w:t>NOTED</w:t>
      </w:r>
      <w:r w:rsidR="00071171">
        <w:t xml:space="preserve"> that r</w:t>
      </w:r>
      <w:r>
        <w:t>ecent roadworks on School Road had been postponed due to the diversion being Low Road which was flooded at the time.</w:t>
      </w:r>
      <w:r w:rsidR="007872AA">
        <w:t xml:space="preserve">   </w:t>
      </w:r>
    </w:p>
    <w:p w14:paraId="6E8862F3" w14:textId="352EF358" w:rsidR="009914D8" w:rsidRPr="009914D8" w:rsidRDefault="00071171" w:rsidP="00EA3099">
      <w:pPr>
        <w:spacing w:after="0" w:line="240" w:lineRule="auto"/>
      </w:pPr>
      <w:r>
        <w:t xml:space="preserve">It was </w:t>
      </w:r>
      <w:r w:rsidRPr="001A5395">
        <w:rPr>
          <w:b/>
          <w:bCs/>
        </w:rPr>
        <w:t>NOTED</w:t>
      </w:r>
      <w:r>
        <w:t xml:space="preserve"> that t</w:t>
      </w:r>
      <w:r w:rsidR="007872AA">
        <w:t xml:space="preserve">he Coddenham </w:t>
      </w:r>
      <w:r>
        <w:t xml:space="preserve">village </w:t>
      </w:r>
      <w:r w:rsidR="007872AA">
        <w:t xml:space="preserve">boundary sign near Coopers Road has been damaged and the metal is rusted.   There is a plan to refurbish and reinstall the sign and some purchases of metal posts, brackets etc will be required.   The </w:t>
      </w:r>
      <w:r>
        <w:t>c</w:t>
      </w:r>
      <w:r w:rsidR="007872AA">
        <w:t xml:space="preserve">ouncil unanimously </w:t>
      </w:r>
      <w:r w:rsidR="007872AA" w:rsidRPr="009914D8">
        <w:rPr>
          <w:b/>
          <w:bCs/>
        </w:rPr>
        <w:t>APPROVED</w:t>
      </w:r>
      <w:r w:rsidR="007872AA">
        <w:t xml:space="preserve"> a spend of up to £100+ VAT to undertake this work.   In addition, the </w:t>
      </w:r>
      <w:r>
        <w:t>c</w:t>
      </w:r>
      <w:r w:rsidR="007872AA">
        <w:t>lerk was asked to investigate the provision of a more substantial village boundary signs</w:t>
      </w:r>
      <w:r>
        <w:t xml:space="preserve"> such as gates by the side of the road</w:t>
      </w:r>
      <w:r w:rsidR="007872AA" w:rsidRPr="00560BCA">
        <w:t>.   Cllr. Mills agreed to investigate funding provision for such new signs.</w:t>
      </w:r>
      <w:r w:rsidR="007872AA">
        <w:t xml:space="preserve">   </w:t>
      </w:r>
    </w:p>
    <w:p w14:paraId="4491C0D4" w14:textId="77777777" w:rsidR="00071171" w:rsidRDefault="00071171" w:rsidP="00EA3099">
      <w:pPr>
        <w:spacing w:after="0" w:line="240" w:lineRule="auto"/>
        <w:rPr>
          <w:b/>
          <w:bCs/>
        </w:rPr>
      </w:pPr>
    </w:p>
    <w:p w14:paraId="2E4247BF" w14:textId="0C8AD172" w:rsidR="00EA3099" w:rsidRDefault="009914D8" w:rsidP="00EA3099">
      <w:pPr>
        <w:spacing w:after="0" w:line="240" w:lineRule="auto"/>
      </w:pPr>
      <w:r>
        <w:rPr>
          <w:b/>
          <w:bCs/>
        </w:rPr>
        <w:lastRenderedPageBreak/>
        <w:t>814</w:t>
      </w:r>
      <w:r w:rsidR="00EA3099">
        <w:tab/>
      </w:r>
      <w:r w:rsidR="00EA3099">
        <w:rPr>
          <w:u w:val="single"/>
        </w:rPr>
        <w:t xml:space="preserve">BROOM HILL, MILL HILL, THREE </w:t>
      </w:r>
      <w:r w:rsidR="000F43C9">
        <w:rPr>
          <w:u w:val="single"/>
        </w:rPr>
        <w:t>C</w:t>
      </w:r>
      <w:r w:rsidR="00EA3099">
        <w:rPr>
          <w:u w:val="single"/>
        </w:rPr>
        <w:t>OCKED HAT, ALLOTMENTS AND FOOTPATHS</w:t>
      </w:r>
    </w:p>
    <w:p w14:paraId="3DB85DB4" w14:textId="705ED415" w:rsidR="00EA3099" w:rsidRDefault="00EA3099" w:rsidP="00EA3099">
      <w:pPr>
        <w:spacing w:after="0" w:line="240" w:lineRule="auto"/>
        <w:rPr>
          <w:u w:val="single"/>
        </w:rPr>
      </w:pPr>
      <w:r>
        <w:t>(</w:t>
      </w:r>
      <w:proofErr w:type="spellStart"/>
      <w:r>
        <w:t>i</w:t>
      </w:r>
      <w:proofErr w:type="spellEnd"/>
      <w:r>
        <w:t>)</w:t>
      </w:r>
      <w:r>
        <w:tab/>
      </w:r>
      <w:r w:rsidRPr="00EA3099">
        <w:rPr>
          <w:u w:val="single"/>
        </w:rPr>
        <w:t>To RECEIVE the report from the Broom Hill Trust and AGREE such actions as required.</w:t>
      </w:r>
    </w:p>
    <w:p w14:paraId="13EEB6D7" w14:textId="0D867EC9" w:rsidR="00EA3099" w:rsidRDefault="00EA3099" w:rsidP="00EA3099">
      <w:pPr>
        <w:spacing w:after="0" w:line="240" w:lineRule="auto"/>
      </w:pPr>
      <w:r>
        <w:t>(ii)</w:t>
      </w:r>
      <w:r>
        <w:tab/>
      </w:r>
      <w:r>
        <w:rPr>
          <w:u w:val="single"/>
        </w:rPr>
        <w:t>To RECEIVE the report from the green spaces working group and AGREE such actions as required</w:t>
      </w:r>
    </w:p>
    <w:p w14:paraId="3F36BF6F" w14:textId="653A4950" w:rsidR="009914D8" w:rsidRDefault="009914D8" w:rsidP="00EA3099">
      <w:pPr>
        <w:spacing w:after="0" w:line="240" w:lineRule="auto"/>
      </w:pPr>
      <w:r>
        <w:t>Th</w:t>
      </w:r>
      <w:r w:rsidR="00071171">
        <w:t>e</w:t>
      </w:r>
      <w:r>
        <w:t xml:space="preserve"> report on Green Spaces had been circulated prior to the meeting and the council would like to record</w:t>
      </w:r>
      <w:r w:rsidR="00071171">
        <w:t xml:space="preserve"> its</w:t>
      </w:r>
      <w:r>
        <w:t xml:space="preserve"> thanks to all the volunteers who have given their time and efforts to undertake the various tasks necessitated in keeping the village green spaces in good order.</w:t>
      </w:r>
    </w:p>
    <w:p w14:paraId="15594003" w14:textId="77777777" w:rsidR="00071171" w:rsidRDefault="00071171" w:rsidP="00EA3099">
      <w:pPr>
        <w:spacing w:after="0" w:line="240" w:lineRule="auto"/>
      </w:pPr>
      <w:r>
        <w:t xml:space="preserve">It was </w:t>
      </w:r>
      <w:r w:rsidRPr="001A5395">
        <w:rPr>
          <w:b/>
          <w:bCs/>
        </w:rPr>
        <w:t>NOTED</w:t>
      </w:r>
      <w:r>
        <w:t xml:space="preserve"> that </w:t>
      </w:r>
      <w:r w:rsidR="009914D8">
        <w:t>Cllrs. Mills and Soanes will meet with Suffolk Wildlife Trust</w:t>
      </w:r>
      <w:r>
        <w:t xml:space="preserve"> in April 2026</w:t>
      </w:r>
      <w:r w:rsidR="009914D8">
        <w:t xml:space="preserve"> to walk all the green spaces to update the management plan for all areas.  </w:t>
      </w:r>
    </w:p>
    <w:p w14:paraId="744425B4" w14:textId="3798E035" w:rsidR="00071171" w:rsidRDefault="00AA610F" w:rsidP="00EA3099">
      <w:pPr>
        <w:spacing w:after="0" w:line="240" w:lineRule="auto"/>
      </w:pPr>
      <w:r>
        <w:t xml:space="preserve">It was </w:t>
      </w:r>
      <w:r w:rsidRPr="001A5395">
        <w:rPr>
          <w:b/>
          <w:bCs/>
        </w:rPr>
        <w:t>NOTED</w:t>
      </w:r>
      <w:r>
        <w:t xml:space="preserve"> that </w:t>
      </w:r>
      <w:r w:rsidR="00596231">
        <w:t>th</w:t>
      </w:r>
      <w:r w:rsidR="009914D8">
        <w:t>e next Litter Pick is on 18 April</w:t>
      </w:r>
      <w:r w:rsidR="00AB69CE">
        <w:t xml:space="preserve"> 2026</w:t>
      </w:r>
      <w:r w:rsidR="009914D8">
        <w:t xml:space="preserve"> and volunteers will be welcome.   </w:t>
      </w:r>
    </w:p>
    <w:p w14:paraId="7AAE5F6E" w14:textId="1B606F6B" w:rsidR="009914D8" w:rsidRDefault="00AB69CE" w:rsidP="00EA3099">
      <w:pPr>
        <w:spacing w:after="0" w:line="240" w:lineRule="auto"/>
      </w:pPr>
      <w:r>
        <w:t>The clerk reported that t</w:t>
      </w:r>
      <w:r w:rsidR="009914D8">
        <w:t>he installation of the ANPR camera proposed to be situated at the bridge was being chased with the Police &amp; Crime commissioner, Tim Passmore, and would be pursued again.</w:t>
      </w:r>
    </w:p>
    <w:p w14:paraId="7E11B255" w14:textId="5D9F2659" w:rsidR="00A845E5" w:rsidRDefault="007872AA" w:rsidP="00EA3099">
      <w:pPr>
        <w:spacing w:after="0" w:line="240" w:lineRule="auto"/>
      </w:pPr>
      <w:r>
        <w:t>(iii)</w:t>
      </w:r>
      <w:r>
        <w:tab/>
      </w:r>
      <w:r w:rsidR="00815CDD">
        <w:t xml:space="preserve">The Tenancy Agreement for allotment holders was discussed.  It had been revised in 2024 and this revision was </w:t>
      </w:r>
      <w:r w:rsidR="00815CDD">
        <w:rPr>
          <w:b/>
          <w:bCs/>
        </w:rPr>
        <w:t>APPROVED</w:t>
      </w:r>
      <w:r w:rsidR="00815CDD">
        <w:t xml:space="preserve">.   However, in light of increased attacks on produce by animals such as </w:t>
      </w:r>
      <w:r w:rsidR="00A845E5">
        <w:t>m</w:t>
      </w:r>
      <w:r w:rsidR="00815CDD">
        <w:t xml:space="preserve">untjac </w:t>
      </w:r>
      <w:r w:rsidR="00A845E5">
        <w:t>d</w:t>
      </w:r>
      <w:r w:rsidR="00815CDD">
        <w:t>eer</w:t>
      </w:r>
      <w:r w:rsidR="00A845E5">
        <w:t>, it was agreed that the</w:t>
      </w:r>
      <w:r w:rsidR="00815CDD">
        <w:t xml:space="preserve"> prohibition of fencing around plots </w:t>
      </w:r>
      <w:r w:rsidR="00A845E5">
        <w:t>in the agreement required amendment</w:t>
      </w:r>
      <w:r w:rsidR="00815CDD">
        <w:t xml:space="preserve">.   The council unanimously </w:t>
      </w:r>
      <w:r w:rsidR="00815CDD">
        <w:rPr>
          <w:b/>
          <w:bCs/>
        </w:rPr>
        <w:t>APPROVED</w:t>
      </w:r>
      <w:r w:rsidR="00815CDD">
        <w:t xml:space="preserve"> a further revision of the agreement to allow fencing, providing it was not solid, i.e. wire mesh fences were to be permitted</w:t>
      </w:r>
      <w:r w:rsidR="00A845E5">
        <w:t xml:space="preserve"> and the clerk was requested to write to </w:t>
      </w:r>
      <w:proofErr w:type="spellStart"/>
      <w:r w:rsidR="00A845E5">
        <w:t>plotholders</w:t>
      </w:r>
      <w:proofErr w:type="spellEnd"/>
      <w:r w:rsidR="00A845E5">
        <w:t xml:space="preserve"> to notify them of this change</w:t>
      </w:r>
      <w:r w:rsidR="00815CDD">
        <w:t xml:space="preserve">.  </w:t>
      </w:r>
      <w:r w:rsidR="00A845E5">
        <w:t xml:space="preserve">It was </w:t>
      </w:r>
      <w:r w:rsidR="00596231">
        <w:t xml:space="preserve">also </w:t>
      </w:r>
      <w:r w:rsidR="00A845E5" w:rsidRPr="001A5395">
        <w:rPr>
          <w:b/>
          <w:bCs/>
        </w:rPr>
        <w:t>NOTED</w:t>
      </w:r>
      <w:r w:rsidR="00A845E5">
        <w:t xml:space="preserve"> that the agreement provided that c</w:t>
      </w:r>
      <w:r w:rsidR="00815CDD">
        <w:t>utting of the paths between p</w:t>
      </w:r>
      <w:r w:rsidR="00A845E5">
        <w:t>l</w:t>
      </w:r>
      <w:r w:rsidR="00815CDD">
        <w:t xml:space="preserve">ots and the hedges surrounding the allotment gardens </w:t>
      </w:r>
      <w:r w:rsidR="00A845E5">
        <w:t>was the</w:t>
      </w:r>
      <w:r w:rsidR="00815CDD">
        <w:t xml:space="preserve"> responsibility of plot holders</w:t>
      </w:r>
      <w:r w:rsidR="00A845E5">
        <w:t xml:space="preserve"> under the agreement.</w:t>
      </w:r>
      <w:r w:rsidR="00596231">
        <w:t xml:space="preserve"> </w:t>
      </w:r>
      <w:r w:rsidR="00815CDD">
        <w:t xml:space="preserve">However, </w:t>
      </w:r>
      <w:r w:rsidR="00A845E5">
        <w:t xml:space="preserve">it was </w:t>
      </w:r>
      <w:r w:rsidR="00A845E5" w:rsidRPr="001A5395">
        <w:rPr>
          <w:b/>
          <w:bCs/>
        </w:rPr>
        <w:t>AGREED</w:t>
      </w:r>
      <w:r w:rsidR="00A845E5">
        <w:t xml:space="preserve"> that, </w:t>
      </w:r>
      <w:r w:rsidR="00815CDD">
        <w:t>as some holders had no access to the necessary tools</w:t>
      </w:r>
      <w:r w:rsidR="00A845E5">
        <w:t xml:space="preserve"> for hedge cutting</w:t>
      </w:r>
      <w:r w:rsidR="00815CDD">
        <w:t xml:space="preserve">, a budget for a contractor to undertake the hedge cutting annually would be considered.   </w:t>
      </w:r>
    </w:p>
    <w:p w14:paraId="3000BF72" w14:textId="4330A39D" w:rsidR="00A845E5" w:rsidRDefault="003E6AAA" w:rsidP="00A845E5">
      <w:pPr>
        <w:spacing w:after="0" w:line="240" w:lineRule="auto"/>
      </w:pPr>
      <w:r>
        <w:t xml:space="preserve">(iv) </w:t>
      </w:r>
      <w:r w:rsidR="00A845E5">
        <w:t xml:space="preserve">It was </w:t>
      </w:r>
      <w:r w:rsidR="00A845E5" w:rsidRPr="001A5395">
        <w:rPr>
          <w:b/>
          <w:bCs/>
        </w:rPr>
        <w:t>NOTED</w:t>
      </w:r>
      <w:r w:rsidR="00A845E5">
        <w:t xml:space="preserve"> that t</w:t>
      </w:r>
      <w:r w:rsidR="00815CDD">
        <w:t xml:space="preserve">here are 1.5 </w:t>
      </w:r>
      <w:r w:rsidR="00A845E5">
        <w:t xml:space="preserve">allotment </w:t>
      </w:r>
      <w:r w:rsidR="00815CDD">
        <w:t xml:space="preserve">plots currently available for rent and the </w:t>
      </w:r>
      <w:r w:rsidR="00A845E5">
        <w:t xml:space="preserve">clerk </w:t>
      </w:r>
      <w:r w:rsidR="00815CDD">
        <w:t xml:space="preserve">was requested to advertise these plots </w:t>
      </w:r>
      <w:r w:rsidR="00A845E5">
        <w:t>as available</w:t>
      </w:r>
      <w:r w:rsidR="00815CDD">
        <w:t xml:space="preserve">.   </w:t>
      </w:r>
      <w:r w:rsidR="00A845E5">
        <w:t xml:space="preserve">The council also unanimously </w:t>
      </w:r>
      <w:r w:rsidR="00A845E5">
        <w:rPr>
          <w:b/>
          <w:bCs/>
        </w:rPr>
        <w:t>AGREED</w:t>
      </w:r>
      <w:r w:rsidR="00A845E5">
        <w:t xml:space="preserve"> that any vacant plot should be advertised for a period of at least</w:t>
      </w:r>
      <w:r w:rsidR="00EE4743">
        <w:t xml:space="preserve"> three</w:t>
      </w:r>
      <w:r w:rsidR="00A845E5">
        <w:t xml:space="preserve"> months to potential new allotment holders.</w:t>
      </w:r>
    </w:p>
    <w:p w14:paraId="1B850B5A" w14:textId="38D5B36E" w:rsidR="00815CDD" w:rsidRDefault="00815CDD" w:rsidP="00EA3099">
      <w:pPr>
        <w:spacing w:after="0" w:line="240" w:lineRule="auto"/>
      </w:pPr>
      <w:r>
        <w:t xml:space="preserve">In addition, the council unanimously </w:t>
      </w:r>
      <w:r>
        <w:rPr>
          <w:b/>
          <w:bCs/>
        </w:rPr>
        <w:t>APPROVED</w:t>
      </w:r>
      <w:r>
        <w:t xml:space="preserve"> the waiving of rent for the first year for plots which were taken over in an unworked condition</w:t>
      </w:r>
      <w:r w:rsidR="00A845E5">
        <w:t xml:space="preserve"> and the c</w:t>
      </w:r>
      <w:r>
        <w:t xml:space="preserve">lerk was asked to refund </w:t>
      </w:r>
      <w:r w:rsidR="00A845E5">
        <w:t xml:space="preserve">any </w:t>
      </w:r>
      <w:r>
        <w:t>rent already paid in such circumstances</w:t>
      </w:r>
      <w:r w:rsidR="00AB69CE">
        <w:t xml:space="preserve"> for the next period</w:t>
      </w:r>
      <w:r>
        <w:t xml:space="preserve">. </w:t>
      </w:r>
    </w:p>
    <w:p w14:paraId="59D71675" w14:textId="7D61A1FC" w:rsidR="00815CDD" w:rsidRPr="00815CDD" w:rsidRDefault="00CB6602" w:rsidP="00EA3099">
      <w:pPr>
        <w:spacing w:after="0" w:line="240" w:lineRule="auto"/>
      </w:pPr>
      <w:r>
        <w:t xml:space="preserve">(v) It was </w:t>
      </w:r>
      <w:r w:rsidRPr="001A5395">
        <w:rPr>
          <w:b/>
          <w:bCs/>
        </w:rPr>
        <w:t>NOTED</w:t>
      </w:r>
      <w:r>
        <w:t xml:space="preserve"> that a</w:t>
      </w:r>
      <w:r w:rsidR="00815CDD">
        <w:t xml:space="preserve">pplications for the Community Nature Recovery scheme have closed for this year.  </w:t>
      </w:r>
    </w:p>
    <w:p w14:paraId="13BAAEFE" w14:textId="77777777" w:rsidR="00CB6602" w:rsidRDefault="00CB6602" w:rsidP="00CB6602">
      <w:pPr>
        <w:spacing w:after="0" w:line="240" w:lineRule="auto"/>
        <w:rPr>
          <w:u w:val="single"/>
        </w:rPr>
      </w:pPr>
    </w:p>
    <w:p w14:paraId="66B346ED" w14:textId="455200E1" w:rsidR="00EA3099" w:rsidRDefault="003E6AAA" w:rsidP="001A5395">
      <w:pPr>
        <w:spacing w:after="0" w:line="240" w:lineRule="auto"/>
      </w:pPr>
      <w:r>
        <w:rPr>
          <w:b/>
          <w:bCs/>
        </w:rPr>
        <w:t>815</w:t>
      </w:r>
      <w:r>
        <w:rPr>
          <w:b/>
          <w:bCs/>
        </w:rPr>
        <w:tab/>
      </w:r>
      <w:r w:rsidR="00EA3099" w:rsidRPr="001A5395">
        <w:rPr>
          <w:u w:val="single"/>
        </w:rPr>
        <w:t xml:space="preserve">To CONSIDER the closed churchyard </w:t>
      </w:r>
      <w:r w:rsidR="00B965F0">
        <w:rPr>
          <w:u w:val="single"/>
        </w:rPr>
        <w:t xml:space="preserve">and churchyard wall project </w:t>
      </w:r>
      <w:r w:rsidR="00EA3099" w:rsidRPr="001A5395">
        <w:rPr>
          <w:u w:val="single"/>
        </w:rPr>
        <w:t>report</w:t>
      </w:r>
      <w:r w:rsidR="00B965F0">
        <w:rPr>
          <w:u w:val="single"/>
        </w:rPr>
        <w:t>s</w:t>
      </w:r>
      <w:r w:rsidR="00EA3099" w:rsidRPr="001A5395">
        <w:rPr>
          <w:u w:val="single"/>
        </w:rPr>
        <w:t xml:space="preserve"> and AGREE such actions as required</w:t>
      </w:r>
    </w:p>
    <w:p w14:paraId="74FB07D8" w14:textId="5AEA3D84" w:rsidR="00B965F0" w:rsidRDefault="00013ABE" w:rsidP="00EA3099">
      <w:pPr>
        <w:spacing w:after="0" w:line="240" w:lineRule="auto"/>
      </w:pPr>
      <w:r>
        <w:t>(</w:t>
      </w:r>
      <w:proofErr w:type="spellStart"/>
      <w:r>
        <w:t>i</w:t>
      </w:r>
      <w:proofErr w:type="spellEnd"/>
      <w:r>
        <w:t>)</w:t>
      </w:r>
      <w:r>
        <w:tab/>
      </w:r>
      <w:r w:rsidR="00596231">
        <w:t xml:space="preserve">It was </w:t>
      </w:r>
      <w:r w:rsidR="00596231" w:rsidRPr="001A5395">
        <w:rPr>
          <w:b/>
          <w:bCs/>
        </w:rPr>
        <w:t>NOTED</w:t>
      </w:r>
      <w:r w:rsidR="00596231">
        <w:t xml:space="preserve"> that t</w:t>
      </w:r>
      <w:r w:rsidR="00815CDD">
        <w:t>he wooden gates which were to be refurbished by a parishioner have provided to be unsalvageable so replacement gates will be required</w:t>
      </w:r>
      <w:r w:rsidR="00596231">
        <w:t xml:space="preserve">. It was further </w:t>
      </w:r>
      <w:r w:rsidR="00596231" w:rsidRPr="001A5395">
        <w:rPr>
          <w:b/>
          <w:bCs/>
        </w:rPr>
        <w:t xml:space="preserve">NOTED </w:t>
      </w:r>
      <w:r w:rsidR="00596231">
        <w:t>that r</w:t>
      </w:r>
      <w:r w:rsidR="00815CDD">
        <w:t xml:space="preserve">eplacement gates will cost c£1500 + VAT and </w:t>
      </w:r>
      <w:r w:rsidR="00815CDD" w:rsidRPr="00560BCA">
        <w:t xml:space="preserve">Cllr. Mills </w:t>
      </w:r>
      <w:r w:rsidR="00596231" w:rsidRPr="00560BCA">
        <w:t xml:space="preserve">undertook to investigate options for replacement and to </w:t>
      </w:r>
      <w:r w:rsidR="00815CDD" w:rsidRPr="00560BCA">
        <w:t>speak with the Church Warden to coordinate replacement.</w:t>
      </w:r>
      <w:r w:rsidR="00815CDD">
        <w:t xml:space="preserve">   </w:t>
      </w:r>
    </w:p>
    <w:p w14:paraId="60FE1BF7" w14:textId="5D1FC566" w:rsidR="00B965F0" w:rsidRDefault="00013ABE" w:rsidP="00EA3099">
      <w:pPr>
        <w:spacing w:after="0" w:line="240" w:lineRule="auto"/>
      </w:pPr>
      <w:r>
        <w:t xml:space="preserve">In addition, it was </w:t>
      </w:r>
      <w:r w:rsidRPr="001A5395">
        <w:rPr>
          <w:b/>
          <w:bCs/>
        </w:rPr>
        <w:t>NOTED</w:t>
      </w:r>
      <w:r>
        <w:t xml:space="preserve"> that a</w:t>
      </w:r>
      <w:r w:rsidR="00815CDD">
        <w:t xml:space="preserve"> parishioner ha</w:t>
      </w:r>
      <w:r>
        <w:t>d</w:t>
      </w:r>
      <w:r w:rsidR="00815CDD">
        <w:t xml:space="preserve"> pointed out that the verge outside the churchyard </w:t>
      </w:r>
      <w:r w:rsidR="00B965F0">
        <w:t>wa</w:t>
      </w:r>
      <w:r w:rsidR="00815CDD">
        <w:t>s</w:t>
      </w:r>
      <w:r w:rsidR="00596231">
        <w:t xml:space="preserve">, in their view, </w:t>
      </w:r>
      <w:r w:rsidR="00815CDD">
        <w:t xml:space="preserve">in need to cutting but, as this is a dangerous area due to proximity to the road, </w:t>
      </w:r>
      <w:r w:rsidR="00596231">
        <w:t xml:space="preserve">was </w:t>
      </w:r>
      <w:r w:rsidR="00596231" w:rsidRPr="001A5395">
        <w:rPr>
          <w:b/>
          <w:bCs/>
        </w:rPr>
        <w:t>AGREED</w:t>
      </w:r>
      <w:r w:rsidR="00596231">
        <w:t xml:space="preserve"> that this was not a task that could be undertaken safely by a contractor or volunteer while the road was open. </w:t>
      </w:r>
      <w:r w:rsidR="00B965F0">
        <w:t xml:space="preserve"> </w:t>
      </w:r>
    </w:p>
    <w:p w14:paraId="20141B36" w14:textId="65DDE8B6" w:rsidR="00D655E2" w:rsidRDefault="00596231" w:rsidP="00EA3099">
      <w:pPr>
        <w:spacing w:after="0" w:line="240" w:lineRule="auto"/>
      </w:pPr>
      <w:r>
        <w:t xml:space="preserve">It was </w:t>
      </w:r>
      <w:r w:rsidR="00B965F0">
        <w:t xml:space="preserve">further </w:t>
      </w:r>
      <w:r w:rsidRPr="001A5395">
        <w:rPr>
          <w:b/>
          <w:bCs/>
        </w:rPr>
        <w:t>NOTED</w:t>
      </w:r>
      <w:r>
        <w:t xml:space="preserve"> that t</w:t>
      </w:r>
      <w:r w:rsidR="00815CDD">
        <w:t xml:space="preserve">he metal gates and part of the wall which were damaged by the </w:t>
      </w:r>
      <w:r>
        <w:t>parochial church council’s (</w:t>
      </w:r>
      <w:r w:rsidR="00815CDD">
        <w:t>PCC</w:t>
      </w:r>
      <w:r>
        <w:t>)</w:t>
      </w:r>
      <w:r w:rsidR="00815CDD">
        <w:t xml:space="preserve">contractor will be repaired at that contractor’s expense and they are aware of the need to use </w:t>
      </w:r>
      <w:r>
        <w:t>suitable</w:t>
      </w:r>
      <w:r w:rsidR="00815CDD">
        <w:t xml:space="preserve"> materials.</w:t>
      </w:r>
    </w:p>
    <w:p w14:paraId="23842D86" w14:textId="34E44B30" w:rsidR="00B965F0" w:rsidRDefault="00B965F0" w:rsidP="00EA3099">
      <w:pPr>
        <w:spacing w:after="0" w:line="240" w:lineRule="auto"/>
      </w:pPr>
      <w:r>
        <w:t xml:space="preserve">(ii) </w:t>
      </w:r>
      <w:r>
        <w:tab/>
      </w:r>
      <w:r w:rsidR="00013ABE">
        <w:t>The chair reported that d</w:t>
      </w:r>
      <w:r w:rsidR="00815CDD">
        <w:t xml:space="preserve">etails of the </w:t>
      </w:r>
      <w:r w:rsidR="00596231">
        <w:t xml:space="preserve">proposed </w:t>
      </w:r>
      <w:r w:rsidR="00815CDD">
        <w:t>repair to the churchyard wall ha</w:t>
      </w:r>
      <w:r w:rsidR="00AB69CE">
        <w:t>d</w:t>
      </w:r>
      <w:r w:rsidR="00815CDD">
        <w:t xml:space="preserve"> been circulated to the PCC and List B consent ha</w:t>
      </w:r>
      <w:r w:rsidR="00013ABE">
        <w:t>d</w:t>
      </w:r>
      <w:r w:rsidR="00815CDD">
        <w:t xml:space="preserve"> been sought.  The diocesan </w:t>
      </w:r>
      <w:r w:rsidR="00596231">
        <w:t>a</w:t>
      </w:r>
      <w:r w:rsidR="00815CDD">
        <w:t>rchitect ha</w:t>
      </w:r>
      <w:r w:rsidR="00AB69CE">
        <w:t>d</w:t>
      </w:r>
      <w:r w:rsidR="00815CDD">
        <w:t xml:space="preserve"> advised that a substance called pozzolan should be added to the lime mortar in this repair but the council’s consultant </w:t>
      </w:r>
      <w:r w:rsidR="00596231">
        <w:t>has disagreed with this suggestion</w:t>
      </w:r>
      <w:r w:rsidR="00815CDD">
        <w:t>.</w:t>
      </w:r>
      <w:r>
        <w:t xml:space="preserve"> </w:t>
      </w:r>
    </w:p>
    <w:p w14:paraId="2625CA2D" w14:textId="2F2AE50D" w:rsidR="00596231" w:rsidRPr="001A5395" w:rsidRDefault="00815CDD" w:rsidP="00EA3099">
      <w:pPr>
        <w:spacing w:after="0" w:line="240" w:lineRule="auto"/>
        <w:rPr>
          <w:color w:val="000000" w:themeColor="text1"/>
        </w:rPr>
      </w:pPr>
      <w:r>
        <w:t xml:space="preserve">The </w:t>
      </w:r>
      <w:r w:rsidR="00596231">
        <w:t>c</w:t>
      </w:r>
      <w:r>
        <w:t>lerk was asked to arrange a meeting between Cllrs. Gregory, Mills, Soanes and Burton to discuss funding of the project</w:t>
      </w:r>
      <w:r w:rsidR="00B965F0">
        <w:t>.</w:t>
      </w:r>
    </w:p>
    <w:p w14:paraId="77C75BC8" w14:textId="7C97F76F" w:rsidR="00815CDD" w:rsidRPr="00D655E2" w:rsidRDefault="00596231" w:rsidP="00EA3099">
      <w:pPr>
        <w:spacing w:after="0" w:line="240" w:lineRule="auto"/>
      </w:pPr>
      <w:r w:rsidRPr="001A5395">
        <w:rPr>
          <w:color w:val="000000" w:themeColor="text1"/>
        </w:rPr>
        <w:t xml:space="preserve">It was </w:t>
      </w:r>
      <w:r w:rsidRPr="001A5395">
        <w:rPr>
          <w:b/>
          <w:bCs/>
          <w:color w:val="000000" w:themeColor="text1"/>
        </w:rPr>
        <w:t>AGR</w:t>
      </w:r>
      <w:r>
        <w:rPr>
          <w:b/>
          <w:bCs/>
          <w:color w:val="000000" w:themeColor="text1"/>
        </w:rPr>
        <w:t>E</w:t>
      </w:r>
      <w:r w:rsidRPr="001A5395">
        <w:rPr>
          <w:b/>
          <w:bCs/>
          <w:color w:val="000000" w:themeColor="text1"/>
        </w:rPr>
        <w:t xml:space="preserve">ED </w:t>
      </w:r>
      <w:r w:rsidRPr="001A5395">
        <w:rPr>
          <w:color w:val="000000" w:themeColor="text1"/>
        </w:rPr>
        <w:t>unanimously that</w:t>
      </w:r>
      <w:r w:rsidR="00815CDD" w:rsidRPr="001A5395">
        <w:rPr>
          <w:color w:val="000000" w:themeColor="text1"/>
        </w:rPr>
        <w:t xml:space="preserve"> Wright </w:t>
      </w:r>
      <w:r w:rsidR="00815CDD">
        <w:t xml:space="preserve">Consulting </w:t>
      </w:r>
      <w:r>
        <w:t xml:space="preserve">should </w:t>
      </w:r>
      <w:r w:rsidR="00815CDD">
        <w:t xml:space="preserve">be asked to </w:t>
      </w:r>
      <w:r>
        <w:t xml:space="preserve">enter into </w:t>
      </w:r>
      <w:r w:rsidR="00815CDD">
        <w:t>contract</w:t>
      </w:r>
      <w:r>
        <w:t xml:space="preserve"> </w:t>
      </w:r>
      <w:r w:rsidR="00013ABE">
        <w:t>negotiation</w:t>
      </w:r>
      <w:r>
        <w:t xml:space="preserve"> with </w:t>
      </w:r>
      <w:r w:rsidR="00013ABE">
        <w:t>H</w:t>
      </w:r>
      <w:r>
        <w:t>erringbone</w:t>
      </w:r>
      <w:r w:rsidR="00013ABE">
        <w:t xml:space="preserve"> contractors to include a t</w:t>
      </w:r>
      <w:r w:rsidR="00815CDD">
        <w:t xml:space="preserve">raffic </w:t>
      </w:r>
      <w:r w:rsidR="00013ABE">
        <w:t>m</w:t>
      </w:r>
      <w:r w:rsidR="00815CDD">
        <w:t xml:space="preserve">anagement </w:t>
      </w:r>
      <w:r w:rsidR="00013ABE">
        <w:t>plan</w:t>
      </w:r>
      <w:r w:rsidR="00815CDD">
        <w:t xml:space="preserve"> and timeline for consideration</w:t>
      </w:r>
      <w:r w:rsidR="00013ABE">
        <w:t xml:space="preserve"> and the clerk was requested to contact</w:t>
      </w:r>
      <w:r w:rsidR="00013ABE" w:rsidRPr="00013ABE">
        <w:rPr>
          <w:color w:val="000000" w:themeColor="text1"/>
        </w:rPr>
        <w:t xml:space="preserve"> </w:t>
      </w:r>
      <w:r w:rsidR="00013ABE" w:rsidRPr="00D601B1">
        <w:rPr>
          <w:color w:val="000000" w:themeColor="text1"/>
        </w:rPr>
        <w:t xml:space="preserve">Wright </w:t>
      </w:r>
      <w:r w:rsidR="00013ABE">
        <w:t>Consulting</w:t>
      </w:r>
      <w:r w:rsidR="00815CDD">
        <w:t xml:space="preserve">.   </w:t>
      </w:r>
      <w:r w:rsidR="00013ABE">
        <w:t xml:space="preserve">It was </w:t>
      </w:r>
      <w:r w:rsidR="00013ABE" w:rsidRPr="001A5395">
        <w:rPr>
          <w:b/>
          <w:bCs/>
        </w:rPr>
        <w:t xml:space="preserve">NOTED </w:t>
      </w:r>
      <w:r w:rsidR="00013ABE">
        <w:t>that t</w:t>
      </w:r>
      <w:r w:rsidR="00815CDD">
        <w:t xml:space="preserve">he council would have to approve any such </w:t>
      </w:r>
      <w:r w:rsidR="00013ABE">
        <w:t xml:space="preserve">contract </w:t>
      </w:r>
      <w:r w:rsidR="00815CDD">
        <w:t xml:space="preserve">before it was </w:t>
      </w:r>
      <w:r w:rsidR="00013ABE">
        <w:t>executed</w:t>
      </w:r>
      <w:r w:rsidR="00815CDD">
        <w:t>.</w:t>
      </w:r>
    </w:p>
    <w:p w14:paraId="46A7713A" w14:textId="77777777" w:rsidR="00A845E5" w:rsidRDefault="00A845E5" w:rsidP="00EA3099">
      <w:pPr>
        <w:spacing w:after="0" w:line="240" w:lineRule="auto"/>
        <w:rPr>
          <w:b/>
          <w:bCs/>
        </w:rPr>
      </w:pPr>
    </w:p>
    <w:p w14:paraId="59AA4E24" w14:textId="6CFC65FE" w:rsidR="00EA3099" w:rsidRDefault="00815CDD" w:rsidP="00EA3099">
      <w:pPr>
        <w:spacing w:after="0" w:line="240" w:lineRule="auto"/>
      </w:pPr>
      <w:r>
        <w:rPr>
          <w:b/>
          <w:bCs/>
        </w:rPr>
        <w:t>81</w:t>
      </w:r>
      <w:r w:rsidR="003E6AAA">
        <w:rPr>
          <w:b/>
          <w:bCs/>
        </w:rPr>
        <w:t>6</w:t>
      </w:r>
      <w:r w:rsidR="00EA3099">
        <w:tab/>
      </w:r>
      <w:proofErr w:type="gramStart"/>
      <w:r w:rsidR="00EA3099">
        <w:rPr>
          <w:u w:val="single"/>
        </w:rPr>
        <w:t>FINANCE</w:t>
      </w:r>
      <w:proofErr w:type="gramEnd"/>
    </w:p>
    <w:p w14:paraId="46A7BD85" w14:textId="77777777" w:rsidR="00815CDD" w:rsidRDefault="00EA3099" w:rsidP="00EA3099">
      <w:pPr>
        <w:spacing w:after="0" w:line="240" w:lineRule="auto"/>
        <w:rPr>
          <w:u w:val="single"/>
        </w:rPr>
      </w:pPr>
      <w:r>
        <w:t>(</w:t>
      </w:r>
      <w:proofErr w:type="spellStart"/>
      <w:r w:rsidRPr="00EA3099">
        <w:t>i</w:t>
      </w:r>
      <w:proofErr w:type="spellEnd"/>
      <w:r w:rsidRPr="00EA3099">
        <w:t>)</w:t>
      </w:r>
      <w:r w:rsidRPr="00EA3099">
        <w:tab/>
      </w:r>
      <w:r>
        <w:rPr>
          <w:u w:val="single"/>
        </w:rPr>
        <w:t>To APPROVE the Schedule fo</w:t>
      </w:r>
      <w:r w:rsidR="000F43C9">
        <w:rPr>
          <w:u w:val="single"/>
        </w:rPr>
        <w:t>r</w:t>
      </w:r>
      <w:r>
        <w:rPr>
          <w:u w:val="single"/>
        </w:rPr>
        <w:t xml:space="preserve"> Payments for</w:t>
      </w:r>
      <w:r w:rsidR="00815CDD">
        <w:rPr>
          <w:u w:val="single"/>
        </w:rPr>
        <w:t xml:space="preserve"> January and February 2026.</w:t>
      </w:r>
      <w:r>
        <w:rPr>
          <w:u w:val="single"/>
        </w:rPr>
        <w:t xml:space="preserve"> </w:t>
      </w:r>
    </w:p>
    <w:p w14:paraId="63BB1686" w14:textId="20931C0C" w:rsidR="00EA3099" w:rsidRDefault="00EA3099" w:rsidP="00EA3099">
      <w:pPr>
        <w:spacing w:after="0" w:line="240" w:lineRule="auto"/>
      </w:pPr>
      <w:r>
        <w:t xml:space="preserve">The council </w:t>
      </w:r>
      <w:r w:rsidRPr="00EA3099">
        <w:t>unanimously</w:t>
      </w:r>
      <w:r>
        <w:t xml:space="preserve"> </w:t>
      </w:r>
      <w:r w:rsidRPr="00EA3099">
        <w:rPr>
          <w:b/>
          <w:bCs/>
        </w:rPr>
        <w:t>APPROVED</w:t>
      </w:r>
      <w:r>
        <w:t xml:space="preserve"> the above schedules.</w:t>
      </w:r>
    </w:p>
    <w:p w14:paraId="7AE1FC4C" w14:textId="77777777" w:rsidR="00815CDD" w:rsidRDefault="00EA3099" w:rsidP="00EA3099">
      <w:pPr>
        <w:spacing w:after="0" w:line="240" w:lineRule="auto"/>
        <w:rPr>
          <w:u w:val="single"/>
        </w:rPr>
      </w:pPr>
      <w:r>
        <w:lastRenderedPageBreak/>
        <w:t>(ii)</w:t>
      </w:r>
      <w:r>
        <w:tab/>
      </w:r>
      <w:r>
        <w:rPr>
          <w:u w:val="single"/>
        </w:rPr>
        <w:t xml:space="preserve">To AGREE the bank statements and RECEIVE the budget and precept report for </w:t>
      </w:r>
      <w:r w:rsidR="00815CDD">
        <w:rPr>
          <w:u w:val="single"/>
        </w:rPr>
        <w:t xml:space="preserve">November, December 2025, January and February 2026  </w:t>
      </w:r>
    </w:p>
    <w:p w14:paraId="2363F9FC" w14:textId="77777777" w:rsidR="003E6AAA" w:rsidRDefault="003E6AAA" w:rsidP="00EA3099">
      <w:pPr>
        <w:spacing w:after="0" w:line="240" w:lineRule="auto"/>
      </w:pPr>
      <w:r w:rsidRPr="001A5395">
        <w:t>The bank statements and the budget and precept reports for November and December 2025 and January and February 2026 had been circulated prior to the meeting together with</w:t>
      </w:r>
      <w:r w:rsidRPr="003E6AAA">
        <w:t xml:space="preserve"> Expenditure over £500 for Q1 2026</w:t>
      </w:r>
      <w:r w:rsidRPr="001A5395">
        <w:t xml:space="preserve">. </w:t>
      </w:r>
    </w:p>
    <w:p w14:paraId="60A1B165" w14:textId="6265631F" w:rsidR="00EA3099" w:rsidRPr="003E6AAA" w:rsidRDefault="003E6AAA" w:rsidP="00EA3099">
      <w:pPr>
        <w:spacing w:after="0" w:line="240" w:lineRule="auto"/>
      </w:pPr>
      <w:r w:rsidRPr="001A5395">
        <w:t xml:space="preserve">It was </w:t>
      </w:r>
      <w:r w:rsidRPr="001A5395">
        <w:rPr>
          <w:b/>
          <w:bCs/>
        </w:rPr>
        <w:t>NOTED</w:t>
      </w:r>
      <w:r w:rsidRPr="001A5395">
        <w:t xml:space="preserve"> that </w:t>
      </w:r>
      <w:r w:rsidRPr="003E6AAA">
        <w:t>t</w:t>
      </w:r>
      <w:r w:rsidR="00815CDD" w:rsidRPr="003E6AAA">
        <w:t>he monthly budget monitoring report now include</w:t>
      </w:r>
      <w:r w:rsidRPr="003E6AAA">
        <w:t>d</w:t>
      </w:r>
      <w:r w:rsidR="00815CDD" w:rsidRPr="003E6AAA">
        <w:t xml:space="preserve"> </w:t>
      </w:r>
      <w:r w:rsidRPr="003E6AAA">
        <w:t xml:space="preserve">a </w:t>
      </w:r>
      <w:r w:rsidR="00815CDD" w:rsidRPr="003E6AAA">
        <w:t>Grant Track</w:t>
      </w:r>
      <w:r w:rsidRPr="003E6AAA">
        <w:t>er</w:t>
      </w:r>
      <w:r w:rsidR="00815CDD" w:rsidRPr="003E6AAA">
        <w:t xml:space="preserve">.  </w:t>
      </w:r>
    </w:p>
    <w:p w14:paraId="71236CDA" w14:textId="7B964572" w:rsidR="00815CDD" w:rsidRPr="00815CDD" w:rsidRDefault="00815CDD" w:rsidP="00EA3099">
      <w:pPr>
        <w:spacing w:after="0" w:line="240" w:lineRule="auto"/>
      </w:pPr>
      <w:r>
        <w:t xml:space="preserve">It was </w:t>
      </w:r>
      <w:r>
        <w:rPr>
          <w:b/>
          <w:bCs/>
        </w:rPr>
        <w:t>NOTED</w:t>
      </w:r>
      <w:r>
        <w:t xml:space="preserve"> that the Letter of Engagement regarding the 2025-26 Internal Audit had been received.</w:t>
      </w:r>
    </w:p>
    <w:p w14:paraId="44883DAA" w14:textId="3E64B79D" w:rsidR="00EA3099" w:rsidRDefault="00EA3099" w:rsidP="00EA3099">
      <w:pPr>
        <w:spacing w:after="0" w:line="240" w:lineRule="auto"/>
      </w:pPr>
      <w:r>
        <w:t xml:space="preserve">The council </w:t>
      </w:r>
      <w:r w:rsidRPr="00EA3099">
        <w:t>unanimously</w:t>
      </w:r>
      <w:r>
        <w:t xml:space="preserve"> </w:t>
      </w:r>
      <w:r w:rsidRPr="00EA3099">
        <w:rPr>
          <w:b/>
          <w:bCs/>
        </w:rPr>
        <w:t>APPROVED</w:t>
      </w:r>
      <w:r>
        <w:t xml:space="preserve"> the above items</w:t>
      </w:r>
      <w:r w:rsidR="00D655E2">
        <w:t>.</w:t>
      </w:r>
    </w:p>
    <w:p w14:paraId="0E08D2F4" w14:textId="77777777" w:rsidR="003E6AAA" w:rsidRDefault="003E6AAA" w:rsidP="00DC517B">
      <w:pPr>
        <w:spacing w:after="0" w:line="240" w:lineRule="auto"/>
        <w:rPr>
          <w:b/>
          <w:bCs/>
        </w:rPr>
      </w:pPr>
    </w:p>
    <w:p w14:paraId="23BD7F27" w14:textId="66988396" w:rsidR="009339FE" w:rsidRDefault="00815CDD" w:rsidP="00DC517B">
      <w:pPr>
        <w:spacing w:after="0" w:line="240" w:lineRule="auto"/>
      </w:pPr>
      <w:r w:rsidRPr="00815CDD">
        <w:rPr>
          <w:b/>
          <w:bCs/>
        </w:rPr>
        <w:t>81</w:t>
      </w:r>
      <w:r w:rsidR="003E6AAA">
        <w:rPr>
          <w:b/>
          <w:bCs/>
        </w:rPr>
        <w:t>7</w:t>
      </w:r>
      <w:r w:rsidR="00DC517B">
        <w:tab/>
      </w:r>
      <w:r w:rsidR="00DC517B">
        <w:rPr>
          <w:u w:val="single"/>
        </w:rPr>
        <w:t>POLICY REVIEW</w:t>
      </w:r>
    </w:p>
    <w:p w14:paraId="0825EB0F" w14:textId="7F3BBEB9" w:rsidR="003E6AAA" w:rsidRPr="001A5395" w:rsidRDefault="009339FE" w:rsidP="001A5395">
      <w:pPr>
        <w:pStyle w:val="ListParagraph"/>
        <w:numPr>
          <w:ilvl w:val="0"/>
          <w:numId w:val="8"/>
        </w:numPr>
        <w:spacing w:after="0" w:line="240" w:lineRule="auto"/>
        <w:ind w:left="450" w:hanging="450"/>
      </w:pPr>
      <w:r>
        <w:t xml:space="preserve">The </w:t>
      </w:r>
      <w:r w:rsidR="003E6AAA">
        <w:t>revised</w:t>
      </w:r>
      <w:r w:rsidR="00A845E5" w:rsidRPr="00A845E5">
        <w:t xml:space="preserve"> </w:t>
      </w:r>
      <w:r w:rsidR="003E6AAA">
        <w:t>l</w:t>
      </w:r>
      <w:r w:rsidR="00A845E5">
        <w:t>one worker policy</w:t>
      </w:r>
      <w:r w:rsidR="003E6AAA" w:rsidRPr="001A5395">
        <w:t xml:space="preserve"> had been circulated prior to the meeting and was </w:t>
      </w:r>
      <w:r>
        <w:t xml:space="preserve">unanimously </w:t>
      </w:r>
      <w:r w:rsidRPr="003E6AAA">
        <w:rPr>
          <w:b/>
          <w:bCs/>
        </w:rPr>
        <w:t xml:space="preserve">APPROVED </w:t>
      </w:r>
      <w:r w:rsidRPr="009339FE">
        <w:t>for adoption</w:t>
      </w:r>
    </w:p>
    <w:p w14:paraId="6928C7BC" w14:textId="54F83DC0" w:rsidR="00B965F0" w:rsidRDefault="003E6AAA" w:rsidP="001A5395">
      <w:pPr>
        <w:pStyle w:val="ListParagraph"/>
        <w:numPr>
          <w:ilvl w:val="0"/>
          <w:numId w:val="8"/>
        </w:numPr>
        <w:spacing w:after="0" w:line="240" w:lineRule="auto"/>
        <w:ind w:left="450" w:hanging="450"/>
      </w:pPr>
      <w:r>
        <w:t>A r</w:t>
      </w:r>
      <w:r w:rsidR="00815CDD">
        <w:t xml:space="preserve">isk </w:t>
      </w:r>
      <w:r>
        <w:t>a</w:t>
      </w:r>
      <w:r w:rsidR="00815CDD">
        <w:t xml:space="preserve">ssessment for </w:t>
      </w:r>
      <w:r>
        <w:t>volunteer l</w:t>
      </w:r>
      <w:r w:rsidR="00815CDD">
        <w:t xml:space="preserve">itter </w:t>
      </w:r>
      <w:r>
        <w:t>p</w:t>
      </w:r>
      <w:r w:rsidR="00815CDD">
        <w:t xml:space="preserve">icking </w:t>
      </w:r>
      <w:r w:rsidRPr="00D601B1">
        <w:t xml:space="preserve">had been circulated prior to the meeting </w:t>
      </w:r>
      <w:r>
        <w:t xml:space="preserve">and </w:t>
      </w:r>
      <w:r w:rsidR="00815CDD">
        <w:t xml:space="preserve">was unanimously </w:t>
      </w:r>
      <w:r w:rsidR="00815CDD" w:rsidRPr="003E6AAA">
        <w:rPr>
          <w:b/>
          <w:bCs/>
        </w:rPr>
        <w:t>APPROVED</w:t>
      </w:r>
      <w:r w:rsidR="00815CDD" w:rsidRPr="001A5395">
        <w:t xml:space="preserve"> </w:t>
      </w:r>
      <w:r w:rsidR="00815CDD" w:rsidRPr="009339FE">
        <w:t>for adoption</w:t>
      </w:r>
      <w:r w:rsidR="00B965F0">
        <w:t>.</w:t>
      </w:r>
      <w:r w:rsidR="00AB69CE">
        <w:t xml:space="preserve"> </w:t>
      </w:r>
      <w:r>
        <w:t xml:space="preserve">It was </w:t>
      </w:r>
      <w:r w:rsidRPr="001A5395">
        <w:rPr>
          <w:b/>
          <w:bCs/>
        </w:rPr>
        <w:t xml:space="preserve">AGREED </w:t>
      </w:r>
      <w:r>
        <w:t xml:space="preserve">that a single risk assessment was required for </w:t>
      </w:r>
      <w:r w:rsidR="00AB69CE">
        <w:t>volunteers and</w:t>
      </w:r>
      <w:r w:rsidR="00815CDD">
        <w:t xml:space="preserve"> </w:t>
      </w:r>
      <w:r>
        <w:t>working parties on council owned and manged land and consideration of this was deferred until the next meeting</w:t>
      </w:r>
      <w:r w:rsidR="00815CDD">
        <w:t>.</w:t>
      </w:r>
    </w:p>
    <w:p w14:paraId="17CF12EC" w14:textId="3302C2AD" w:rsidR="00815CDD" w:rsidRPr="00B965F0" w:rsidRDefault="007872AA" w:rsidP="001A5395">
      <w:pPr>
        <w:pStyle w:val="ListParagraph"/>
        <w:numPr>
          <w:ilvl w:val="0"/>
          <w:numId w:val="8"/>
        </w:numPr>
        <w:spacing w:after="0" w:line="240" w:lineRule="auto"/>
        <w:ind w:left="450" w:hanging="450"/>
        <w:rPr>
          <w:u w:val="single"/>
        </w:rPr>
      </w:pPr>
      <w:r>
        <w:t xml:space="preserve">The </w:t>
      </w:r>
      <w:r w:rsidR="003E6AAA">
        <w:t>revised p</w:t>
      </w:r>
      <w:r>
        <w:t xml:space="preserve">olicy </w:t>
      </w:r>
      <w:r w:rsidR="003E6AAA">
        <w:t>r</w:t>
      </w:r>
      <w:r>
        <w:t xml:space="preserve">eview </w:t>
      </w:r>
      <w:r w:rsidR="003E6AAA">
        <w:t>s</w:t>
      </w:r>
      <w:r>
        <w:t xml:space="preserve">chedule </w:t>
      </w:r>
      <w:proofErr w:type="gramStart"/>
      <w:r>
        <w:t xml:space="preserve">had been </w:t>
      </w:r>
      <w:r w:rsidR="003E6AAA" w:rsidRPr="00D601B1">
        <w:t>had been</w:t>
      </w:r>
      <w:proofErr w:type="gramEnd"/>
      <w:r w:rsidR="003E6AAA" w:rsidRPr="00D601B1">
        <w:t xml:space="preserve"> circulated prior to the meeting </w:t>
      </w:r>
      <w:r>
        <w:t xml:space="preserve">but, following discussion, it was </w:t>
      </w:r>
      <w:r w:rsidRPr="00B965F0">
        <w:rPr>
          <w:b/>
          <w:bCs/>
        </w:rPr>
        <w:t>AGREED</w:t>
      </w:r>
      <w:r>
        <w:t xml:space="preserve"> that </w:t>
      </w:r>
      <w:proofErr w:type="spellStart"/>
      <w:proofErr w:type="gramStart"/>
      <w:r w:rsidR="00AB69CE">
        <w:t>non financial</w:t>
      </w:r>
      <w:proofErr w:type="spellEnd"/>
      <w:proofErr w:type="gramEnd"/>
      <w:r w:rsidR="00AB69CE">
        <w:t xml:space="preserve"> </w:t>
      </w:r>
      <w:r>
        <w:t xml:space="preserve">policies would be reviewed </w:t>
      </w:r>
      <w:r w:rsidR="00AB69CE">
        <w:t xml:space="preserve">every </w:t>
      </w:r>
      <w:r w:rsidR="003E6AAA">
        <w:t>three</w:t>
      </w:r>
      <w:r>
        <w:t xml:space="preserve"> years</w:t>
      </w:r>
      <w:r w:rsidR="003E6AAA">
        <w:t xml:space="preserve"> and it was </w:t>
      </w:r>
      <w:r w:rsidR="003E6AAA" w:rsidRPr="001A5395">
        <w:rPr>
          <w:b/>
          <w:bCs/>
        </w:rPr>
        <w:t>AGREED</w:t>
      </w:r>
      <w:r w:rsidR="003E6AAA">
        <w:t xml:space="preserve"> that a further schedule would be considered at the next meeting</w:t>
      </w:r>
      <w:r>
        <w:t>.</w:t>
      </w:r>
      <w:r>
        <w:tab/>
      </w:r>
    </w:p>
    <w:p w14:paraId="545B23A7" w14:textId="77777777" w:rsidR="00A845E5" w:rsidRDefault="00A845E5" w:rsidP="007872AA">
      <w:pPr>
        <w:spacing w:after="0" w:line="240" w:lineRule="auto"/>
        <w:rPr>
          <w:b/>
          <w:bCs/>
        </w:rPr>
      </w:pPr>
    </w:p>
    <w:p w14:paraId="03DBAC4F" w14:textId="028CAF06" w:rsidR="007872AA" w:rsidRDefault="00815CDD" w:rsidP="007872AA">
      <w:pPr>
        <w:spacing w:after="0" w:line="240" w:lineRule="auto"/>
        <w:rPr>
          <w:u w:val="single"/>
        </w:rPr>
      </w:pPr>
      <w:r>
        <w:rPr>
          <w:b/>
          <w:bCs/>
        </w:rPr>
        <w:t>81</w:t>
      </w:r>
      <w:r w:rsidR="003E6AAA">
        <w:rPr>
          <w:b/>
          <w:bCs/>
        </w:rPr>
        <w:t>8</w:t>
      </w:r>
      <w:r w:rsidR="007872AA">
        <w:tab/>
      </w:r>
      <w:r w:rsidR="007872AA" w:rsidRPr="007872AA">
        <w:rPr>
          <w:u w:val="single"/>
        </w:rPr>
        <w:t>s106 APPLICATION BY THE CODDENHAM CENTRE</w:t>
      </w:r>
    </w:p>
    <w:p w14:paraId="3CCD4D2B" w14:textId="6A23344C" w:rsidR="00D13EB5" w:rsidRDefault="007872AA" w:rsidP="007872AA">
      <w:pPr>
        <w:spacing w:after="0" w:line="240" w:lineRule="auto"/>
      </w:pPr>
      <w:r w:rsidRPr="007872AA">
        <w:t xml:space="preserve">This application to fund the </w:t>
      </w:r>
      <w:r>
        <w:t xml:space="preserve">replacement of the </w:t>
      </w:r>
      <w:r w:rsidRPr="007872AA">
        <w:t xml:space="preserve">old wooden </w:t>
      </w:r>
      <w:r w:rsidR="00A845E5">
        <w:t>p</w:t>
      </w:r>
      <w:r w:rsidRPr="007872AA">
        <w:t xml:space="preserve">avilion with a clad metal container was </w:t>
      </w:r>
      <w:r w:rsidRPr="007872AA">
        <w:rPr>
          <w:b/>
          <w:bCs/>
        </w:rPr>
        <w:t>NOTED</w:t>
      </w:r>
      <w:r w:rsidRPr="007872AA">
        <w:t>.</w:t>
      </w:r>
    </w:p>
    <w:p w14:paraId="7EAC8204" w14:textId="77777777" w:rsidR="00A845E5" w:rsidRDefault="00A845E5" w:rsidP="007872AA">
      <w:pPr>
        <w:spacing w:after="0" w:line="240" w:lineRule="auto"/>
        <w:rPr>
          <w:b/>
          <w:bCs/>
        </w:rPr>
      </w:pPr>
    </w:p>
    <w:p w14:paraId="3514B163" w14:textId="639A2D83" w:rsidR="007872AA" w:rsidRDefault="007872AA" w:rsidP="007872AA">
      <w:pPr>
        <w:spacing w:after="0" w:line="240" w:lineRule="auto"/>
      </w:pPr>
      <w:r>
        <w:rPr>
          <w:b/>
          <w:bCs/>
        </w:rPr>
        <w:t>81</w:t>
      </w:r>
      <w:r w:rsidR="003E6AAA">
        <w:rPr>
          <w:b/>
          <w:bCs/>
        </w:rPr>
        <w:t>9</w:t>
      </w:r>
      <w:r>
        <w:rPr>
          <w:b/>
          <w:bCs/>
        </w:rPr>
        <w:tab/>
      </w:r>
      <w:proofErr w:type="gramStart"/>
      <w:r>
        <w:rPr>
          <w:u w:val="single"/>
        </w:rPr>
        <w:t>RENEWAL</w:t>
      </w:r>
      <w:proofErr w:type="gramEnd"/>
      <w:r>
        <w:rPr>
          <w:u w:val="single"/>
        </w:rPr>
        <w:t xml:space="preserve"> OF MEMBERSHIP OF SLCC</w:t>
      </w:r>
    </w:p>
    <w:p w14:paraId="0585C1FE" w14:textId="062A9EDB" w:rsidR="00B965F0" w:rsidRPr="007872AA" w:rsidRDefault="007872AA" w:rsidP="001A5395">
      <w:r>
        <w:t xml:space="preserve">The council unanimously </w:t>
      </w:r>
      <w:r>
        <w:rPr>
          <w:b/>
          <w:bCs/>
        </w:rPr>
        <w:t>APPROVED</w:t>
      </w:r>
      <w:r>
        <w:t xml:space="preserve"> the renewal of this membership.</w:t>
      </w:r>
    </w:p>
    <w:p w14:paraId="33565F2B" w14:textId="6B40D7A6" w:rsidR="007872AA" w:rsidRDefault="007872AA" w:rsidP="001A5395">
      <w:pPr>
        <w:spacing w:after="0" w:line="240" w:lineRule="auto"/>
      </w:pPr>
      <w:r>
        <w:rPr>
          <w:rFonts w:eastAsia="Calibri" w:cstheme="minorHAnsi"/>
          <w:b/>
          <w:bCs/>
          <w:color w:val="000000"/>
          <w:lang w:eastAsia="en-GB"/>
        </w:rPr>
        <w:t>8</w:t>
      </w:r>
      <w:r w:rsidR="003E6AAA">
        <w:rPr>
          <w:rFonts w:eastAsia="Calibri" w:cstheme="minorHAnsi"/>
          <w:b/>
          <w:bCs/>
          <w:color w:val="000000"/>
          <w:lang w:eastAsia="en-GB"/>
        </w:rPr>
        <w:t>20</w:t>
      </w:r>
      <w:r w:rsidRPr="007872AA">
        <w:tab/>
      </w:r>
      <w:r w:rsidRPr="00DC517B">
        <w:rPr>
          <w:u w:val="single"/>
        </w:rPr>
        <w:t>NEXT MEETING</w:t>
      </w:r>
    </w:p>
    <w:p w14:paraId="138DC399" w14:textId="17975DDC" w:rsidR="007872AA" w:rsidRDefault="007872AA" w:rsidP="007872AA">
      <w:pPr>
        <w:spacing w:after="0" w:line="240" w:lineRule="auto"/>
      </w:pPr>
      <w:r>
        <w:t xml:space="preserve">The council unanimously </w:t>
      </w:r>
      <w:r>
        <w:rPr>
          <w:b/>
          <w:bCs/>
        </w:rPr>
        <w:t>AGREED</w:t>
      </w:r>
      <w:r>
        <w:t xml:space="preserve"> the date of the next meeting on 13 May </w:t>
      </w:r>
      <w:r w:rsidR="00AB69CE">
        <w:t xml:space="preserve">2026 </w:t>
      </w:r>
      <w:r>
        <w:t xml:space="preserve">and that this would be the Annual Parish Council Meeting with the following items on the </w:t>
      </w:r>
      <w:proofErr w:type="gramStart"/>
      <w:r>
        <w:t>Agenda</w:t>
      </w:r>
      <w:proofErr w:type="gramEnd"/>
      <w:r>
        <w:t>:</w:t>
      </w:r>
    </w:p>
    <w:p w14:paraId="4095894B" w14:textId="77777777" w:rsidR="007872AA" w:rsidRDefault="007872AA" w:rsidP="007872AA">
      <w:pPr>
        <w:pStyle w:val="ListParagraph"/>
        <w:numPr>
          <w:ilvl w:val="0"/>
          <w:numId w:val="10"/>
        </w:numPr>
        <w:spacing w:after="0" w:line="240" w:lineRule="auto"/>
        <w:ind w:left="540" w:hanging="540"/>
      </w:pPr>
      <w:r>
        <w:t xml:space="preserve">To </w:t>
      </w:r>
      <w:r>
        <w:rPr>
          <w:b/>
          <w:bCs/>
        </w:rPr>
        <w:t>ELECT</w:t>
      </w:r>
      <w:r>
        <w:t xml:space="preserve"> the Chair and Vice Chair</w:t>
      </w:r>
    </w:p>
    <w:p w14:paraId="43C0CB60" w14:textId="77777777" w:rsidR="007872AA" w:rsidRPr="00815CDD" w:rsidRDefault="007872AA" w:rsidP="007872AA">
      <w:pPr>
        <w:pStyle w:val="ListParagraph"/>
        <w:numPr>
          <w:ilvl w:val="0"/>
          <w:numId w:val="10"/>
        </w:numPr>
        <w:spacing w:afterLines="50" w:after="120" w:line="257" w:lineRule="auto"/>
        <w:ind w:left="540" w:hanging="540"/>
        <w:rPr>
          <w:rFonts w:eastAsia="Calibri" w:cstheme="minorHAnsi"/>
          <w:color w:val="000000"/>
          <w:lang w:eastAsia="en-GB"/>
        </w:rPr>
      </w:pPr>
      <w:r w:rsidRPr="00815CDD">
        <w:rPr>
          <w:rFonts w:eastAsia="Calibri" w:cstheme="minorHAnsi"/>
          <w:color w:val="000000"/>
          <w:lang w:eastAsia="en-GB"/>
        </w:rPr>
        <w:t>To</w:t>
      </w:r>
      <w:r w:rsidRPr="00815CDD">
        <w:rPr>
          <w:rFonts w:eastAsia="Calibri" w:cstheme="minorHAnsi"/>
          <w:b/>
          <w:bCs/>
          <w:color w:val="000000"/>
          <w:lang w:eastAsia="en-GB"/>
        </w:rPr>
        <w:t xml:space="preserve"> REVIEW </w:t>
      </w:r>
      <w:r w:rsidRPr="00815CDD">
        <w:rPr>
          <w:rFonts w:eastAsia="Calibri" w:cstheme="minorHAnsi"/>
          <w:color w:val="000000"/>
          <w:lang w:eastAsia="en-GB"/>
        </w:rPr>
        <w:t>the</w:t>
      </w:r>
      <w:r w:rsidRPr="00815CDD">
        <w:rPr>
          <w:rFonts w:eastAsia="Calibri" w:cstheme="minorHAnsi"/>
          <w:b/>
          <w:bCs/>
          <w:color w:val="000000"/>
          <w:lang w:eastAsia="en-GB"/>
        </w:rPr>
        <w:t xml:space="preserve"> </w:t>
      </w:r>
      <w:r w:rsidRPr="00815CDD">
        <w:rPr>
          <w:rFonts w:eastAsia="Calibri" w:cstheme="minorHAnsi"/>
          <w:color w:val="000000"/>
          <w:lang w:eastAsia="en-GB"/>
        </w:rPr>
        <w:t xml:space="preserve">following policies and regulations and </w:t>
      </w:r>
      <w:r w:rsidRPr="00815CDD">
        <w:rPr>
          <w:rFonts w:eastAsia="Calibri" w:cstheme="minorHAnsi"/>
          <w:b/>
          <w:bCs/>
          <w:color w:val="000000"/>
          <w:lang w:eastAsia="en-GB"/>
        </w:rPr>
        <w:t>APPROVE</w:t>
      </w:r>
      <w:r w:rsidRPr="00815CDD">
        <w:rPr>
          <w:rFonts w:eastAsia="Calibri" w:cstheme="minorHAnsi"/>
          <w:color w:val="000000"/>
          <w:lang w:eastAsia="en-GB"/>
        </w:rPr>
        <w:t xml:space="preserve"> as required:</w:t>
      </w:r>
    </w:p>
    <w:p w14:paraId="56470681" w14:textId="77777777" w:rsidR="007872AA" w:rsidRDefault="007872AA" w:rsidP="007872AA">
      <w:pPr>
        <w:pStyle w:val="ListParagraph"/>
        <w:numPr>
          <w:ilvl w:val="1"/>
          <w:numId w:val="9"/>
        </w:numPr>
        <w:spacing w:afterLines="50" w:after="120" w:line="257" w:lineRule="auto"/>
        <w:ind w:left="810" w:hanging="270"/>
        <w:rPr>
          <w:rFonts w:eastAsia="Calibri" w:cstheme="minorHAnsi"/>
          <w:color w:val="000000"/>
          <w:lang w:eastAsia="en-GB"/>
        </w:rPr>
      </w:pPr>
      <w:r>
        <w:rPr>
          <w:rFonts w:eastAsia="Calibri" w:cstheme="minorHAnsi"/>
          <w:color w:val="000000"/>
          <w:lang w:eastAsia="en-GB"/>
        </w:rPr>
        <w:t>Standing Orders</w:t>
      </w:r>
    </w:p>
    <w:p w14:paraId="7DD15A87" w14:textId="3D3D0E08" w:rsidR="007872AA" w:rsidRDefault="007872AA" w:rsidP="007872AA">
      <w:pPr>
        <w:pStyle w:val="ListParagraph"/>
        <w:numPr>
          <w:ilvl w:val="1"/>
          <w:numId w:val="9"/>
        </w:numPr>
        <w:spacing w:afterLines="50" w:after="120" w:line="257" w:lineRule="auto"/>
        <w:ind w:left="810" w:hanging="270"/>
        <w:rPr>
          <w:rFonts w:eastAsia="Calibri" w:cstheme="minorHAnsi"/>
          <w:color w:val="000000"/>
          <w:lang w:eastAsia="en-GB"/>
        </w:rPr>
      </w:pPr>
      <w:r>
        <w:rPr>
          <w:rFonts w:eastAsia="Calibri" w:cstheme="minorHAnsi"/>
          <w:color w:val="000000"/>
          <w:lang w:eastAsia="en-GB"/>
        </w:rPr>
        <w:t>Financial Regulations</w:t>
      </w:r>
      <w:r w:rsidR="00EA08CC">
        <w:rPr>
          <w:rFonts w:eastAsia="Calibri" w:cstheme="minorHAnsi"/>
          <w:color w:val="000000"/>
          <w:lang w:eastAsia="en-GB"/>
        </w:rPr>
        <w:t xml:space="preserve"> including Statement of Internal Control </w:t>
      </w:r>
    </w:p>
    <w:p w14:paraId="638ADAD0" w14:textId="77777777" w:rsidR="007872AA" w:rsidRDefault="007872AA" w:rsidP="007872AA">
      <w:pPr>
        <w:pStyle w:val="ListParagraph"/>
        <w:numPr>
          <w:ilvl w:val="1"/>
          <w:numId w:val="9"/>
        </w:numPr>
        <w:spacing w:afterLines="50" w:after="120" w:line="257" w:lineRule="auto"/>
        <w:ind w:left="810" w:hanging="270"/>
        <w:rPr>
          <w:rFonts w:eastAsia="Calibri" w:cstheme="minorHAnsi"/>
          <w:color w:val="000000"/>
          <w:lang w:eastAsia="en-GB"/>
        </w:rPr>
      </w:pPr>
      <w:r>
        <w:rPr>
          <w:rFonts w:eastAsia="Calibri" w:cstheme="minorHAnsi"/>
          <w:color w:val="000000"/>
          <w:lang w:eastAsia="en-GB"/>
        </w:rPr>
        <w:t>Insurance provision</w:t>
      </w:r>
    </w:p>
    <w:p w14:paraId="60F93B72" w14:textId="77777777" w:rsidR="007872AA" w:rsidRDefault="007872AA" w:rsidP="007872AA">
      <w:pPr>
        <w:pStyle w:val="ListParagraph"/>
        <w:numPr>
          <w:ilvl w:val="1"/>
          <w:numId w:val="9"/>
        </w:numPr>
        <w:spacing w:afterLines="50" w:after="120" w:line="257" w:lineRule="auto"/>
        <w:ind w:left="810" w:hanging="270"/>
        <w:rPr>
          <w:rFonts w:eastAsia="Calibri" w:cstheme="minorHAnsi"/>
          <w:color w:val="000000"/>
          <w:lang w:eastAsia="en-GB"/>
        </w:rPr>
      </w:pPr>
      <w:r>
        <w:rPr>
          <w:rFonts w:eastAsia="Calibri" w:cstheme="minorHAnsi"/>
          <w:color w:val="000000"/>
          <w:lang w:eastAsia="en-GB"/>
        </w:rPr>
        <w:t>Expenditure under s137</w:t>
      </w:r>
    </w:p>
    <w:p w14:paraId="546A751B" w14:textId="112EA55C" w:rsidR="007872AA" w:rsidRDefault="007872AA" w:rsidP="007872AA">
      <w:pPr>
        <w:pStyle w:val="ListParagraph"/>
        <w:numPr>
          <w:ilvl w:val="1"/>
          <w:numId w:val="9"/>
        </w:numPr>
        <w:spacing w:afterLines="50" w:after="120" w:line="257" w:lineRule="auto"/>
        <w:ind w:left="810" w:hanging="270"/>
        <w:rPr>
          <w:rFonts w:eastAsia="Calibri" w:cstheme="minorHAnsi"/>
          <w:color w:val="000000"/>
          <w:lang w:eastAsia="en-GB"/>
        </w:rPr>
      </w:pPr>
      <w:r>
        <w:rPr>
          <w:rFonts w:eastAsia="Calibri" w:cstheme="minorHAnsi"/>
          <w:color w:val="000000"/>
          <w:lang w:eastAsia="en-GB"/>
        </w:rPr>
        <w:t xml:space="preserve">Dates/Venues for </w:t>
      </w:r>
      <w:r w:rsidR="00C430BD">
        <w:rPr>
          <w:rFonts w:eastAsia="Calibri" w:cstheme="minorHAnsi"/>
          <w:color w:val="000000"/>
          <w:lang w:eastAsia="en-GB"/>
        </w:rPr>
        <w:t>c</w:t>
      </w:r>
      <w:r>
        <w:rPr>
          <w:rFonts w:eastAsia="Calibri" w:cstheme="minorHAnsi"/>
          <w:color w:val="000000"/>
          <w:lang w:eastAsia="en-GB"/>
        </w:rPr>
        <w:t>ouncil meetings up to and including the next Annual Parish Council Meeting</w:t>
      </w:r>
    </w:p>
    <w:p w14:paraId="131B6DD8" w14:textId="458A82CD" w:rsidR="007872AA" w:rsidRDefault="007872AA" w:rsidP="007872AA">
      <w:pPr>
        <w:pStyle w:val="ListParagraph"/>
        <w:numPr>
          <w:ilvl w:val="0"/>
          <w:numId w:val="10"/>
        </w:numPr>
        <w:spacing w:afterLines="50" w:after="120" w:line="257" w:lineRule="auto"/>
        <w:ind w:left="540" w:hanging="540"/>
        <w:rPr>
          <w:rFonts w:eastAsia="Calibri" w:cstheme="minorHAnsi"/>
          <w:color w:val="000000"/>
          <w:lang w:eastAsia="en-GB"/>
        </w:rPr>
      </w:pPr>
      <w:r>
        <w:rPr>
          <w:rFonts w:eastAsia="Calibri" w:cstheme="minorHAnsi"/>
          <w:color w:val="000000"/>
          <w:lang w:eastAsia="en-GB"/>
        </w:rPr>
        <w:t xml:space="preserve">To </w:t>
      </w:r>
      <w:r>
        <w:rPr>
          <w:rFonts w:eastAsia="Calibri" w:cstheme="minorHAnsi"/>
          <w:b/>
          <w:bCs/>
          <w:color w:val="000000"/>
          <w:lang w:eastAsia="en-GB"/>
        </w:rPr>
        <w:t>REVIEW</w:t>
      </w:r>
      <w:r>
        <w:rPr>
          <w:rFonts w:eastAsia="Calibri" w:cstheme="minorHAnsi"/>
          <w:color w:val="000000"/>
          <w:lang w:eastAsia="en-GB"/>
        </w:rPr>
        <w:t xml:space="preserve"> the list of direct </w:t>
      </w:r>
      <w:r w:rsidR="00C430BD">
        <w:rPr>
          <w:rFonts w:eastAsia="Calibri" w:cstheme="minorHAnsi"/>
          <w:color w:val="000000"/>
          <w:lang w:eastAsia="en-GB"/>
        </w:rPr>
        <w:t>d</w:t>
      </w:r>
      <w:r>
        <w:rPr>
          <w:rFonts w:eastAsia="Calibri" w:cstheme="minorHAnsi"/>
          <w:color w:val="000000"/>
          <w:lang w:eastAsia="en-GB"/>
        </w:rPr>
        <w:t xml:space="preserve">ebit payments and </w:t>
      </w:r>
      <w:r w:rsidRPr="00815CDD">
        <w:rPr>
          <w:rFonts w:eastAsia="Calibri" w:cstheme="minorHAnsi"/>
          <w:b/>
          <w:bCs/>
          <w:color w:val="000000"/>
          <w:lang w:eastAsia="en-GB"/>
        </w:rPr>
        <w:t>APPROVE</w:t>
      </w:r>
      <w:r w:rsidRPr="00815CDD">
        <w:rPr>
          <w:rFonts w:eastAsia="Calibri" w:cstheme="minorHAnsi"/>
          <w:color w:val="000000"/>
          <w:lang w:eastAsia="en-GB"/>
        </w:rPr>
        <w:t xml:space="preserve"> as required</w:t>
      </w:r>
    </w:p>
    <w:p w14:paraId="18127CE9" w14:textId="6DD14639" w:rsidR="00EA08CC" w:rsidRDefault="00EA08CC" w:rsidP="007872AA">
      <w:pPr>
        <w:pStyle w:val="ListParagraph"/>
        <w:numPr>
          <w:ilvl w:val="0"/>
          <w:numId w:val="10"/>
        </w:numPr>
        <w:spacing w:afterLines="50" w:after="120" w:line="257" w:lineRule="auto"/>
        <w:ind w:left="540" w:hanging="540"/>
        <w:rPr>
          <w:rFonts w:eastAsia="Calibri" w:cstheme="minorHAnsi"/>
          <w:color w:val="000000"/>
          <w:lang w:eastAsia="en-GB"/>
        </w:rPr>
      </w:pPr>
      <w:r>
        <w:rPr>
          <w:rFonts w:eastAsia="Calibri" w:cstheme="minorHAnsi"/>
          <w:color w:val="000000"/>
          <w:lang w:eastAsia="en-GB"/>
        </w:rPr>
        <w:t xml:space="preserve">To </w:t>
      </w:r>
      <w:r>
        <w:rPr>
          <w:rFonts w:eastAsia="Calibri" w:cstheme="minorHAnsi"/>
          <w:b/>
          <w:bCs/>
          <w:color w:val="000000"/>
          <w:lang w:eastAsia="en-GB"/>
        </w:rPr>
        <w:t>REVIEW</w:t>
      </w:r>
      <w:r>
        <w:rPr>
          <w:rFonts w:eastAsia="Calibri" w:cstheme="minorHAnsi"/>
          <w:color w:val="000000"/>
          <w:lang w:eastAsia="en-GB"/>
        </w:rPr>
        <w:t xml:space="preserve"> the revised Policy Review Schedule and </w:t>
      </w:r>
      <w:r w:rsidRPr="00815CDD">
        <w:rPr>
          <w:rFonts w:eastAsia="Calibri" w:cstheme="minorHAnsi"/>
          <w:b/>
          <w:bCs/>
          <w:color w:val="000000"/>
          <w:lang w:eastAsia="en-GB"/>
        </w:rPr>
        <w:t>APPROVE</w:t>
      </w:r>
      <w:r w:rsidRPr="00815CDD">
        <w:rPr>
          <w:rFonts w:eastAsia="Calibri" w:cstheme="minorHAnsi"/>
          <w:color w:val="000000"/>
          <w:lang w:eastAsia="en-GB"/>
        </w:rPr>
        <w:t xml:space="preserve"> as required</w:t>
      </w:r>
    </w:p>
    <w:p w14:paraId="76EA3CEE" w14:textId="43E7467E" w:rsidR="00815CDD" w:rsidRDefault="007872AA" w:rsidP="001A5395">
      <w:pPr>
        <w:pStyle w:val="ListParagraph"/>
        <w:numPr>
          <w:ilvl w:val="0"/>
          <w:numId w:val="10"/>
        </w:numPr>
        <w:spacing w:afterLines="50" w:after="120" w:line="257" w:lineRule="auto"/>
        <w:ind w:left="540" w:hanging="540"/>
      </w:pPr>
      <w:r>
        <w:rPr>
          <w:rFonts w:eastAsia="Calibri" w:cstheme="minorHAnsi"/>
          <w:color w:val="000000"/>
          <w:lang w:eastAsia="en-GB"/>
        </w:rPr>
        <w:t xml:space="preserve">To </w:t>
      </w:r>
      <w:r>
        <w:rPr>
          <w:rFonts w:eastAsia="Calibri" w:cstheme="minorHAnsi"/>
          <w:b/>
          <w:bCs/>
          <w:color w:val="000000"/>
          <w:lang w:eastAsia="en-GB"/>
        </w:rPr>
        <w:t>REVIEW</w:t>
      </w:r>
      <w:r>
        <w:rPr>
          <w:rFonts w:eastAsia="Calibri" w:cstheme="minorHAnsi"/>
          <w:color w:val="000000"/>
          <w:lang w:eastAsia="en-GB"/>
        </w:rPr>
        <w:t xml:space="preserve"> the purchase of new office technology</w:t>
      </w:r>
      <w:r w:rsidR="00C430BD">
        <w:rPr>
          <w:rFonts w:eastAsia="Calibri" w:cstheme="minorHAnsi"/>
          <w:color w:val="000000"/>
          <w:lang w:eastAsia="en-GB"/>
        </w:rPr>
        <w:t xml:space="preserve"> for the clerk’s use</w:t>
      </w:r>
    </w:p>
    <w:p w14:paraId="3EF39C4A" w14:textId="77777777" w:rsidR="00BE6086" w:rsidRDefault="00BE6086" w:rsidP="00DC517B">
      <w:pPr>
        <w:spacing w:after="0" w:line="240" w:lineRule="auto"/>
      </w:pPr>
    </w:p>
    <w:p w14:paraId="09F6D936" w14:textId="34A61877" w:rsidR="00DC517B" w:rsidRDefault="00DC517B" w:rsidP="00DC517B">
      <w:pPr>
        <w:spacing w:after="0" w:line="240" w:lineRule="auto"/>
      </w:pPr>
      <w:r>
        <w:t>There being no further business, the meeting closed at 21.</w:t>
      </w:r>
      <w:r w:rsidR="00815CDD">
        <w:t>3</w:t>
      </w:r>
      <w:r w:rsidR="00D655E2">
        <w:t>0</w:t>
      </w:r>
    </w:p>
    <w:p w14:paraId="104D28C7" w14:textId="77777777" w:rsidR="00DC517B" w:rsidRDefault="00DC517B" w:rsidP="00DC517B">
      <w:pPr>
        <w:spacing w:after="0" w:line="240" w:lineRule="auto"/>
      </w:pPr>
    </w:p>
    <w:p w14:paraId="6490EF13" w14:textId="77777777" w:rsidR="00DC517B" w:rsidRDefault="00DC517B" w:rsidP="00DC517B">
      <w:pPr>
        <w:spacing w:after="0" w:line="240" w:lineRule="auto"/>
      </w:pPr>
    </w:p>
    <w:p w14:paraId="0BAA1A26" w14:textId="77777777" w:rsidR="00DC517B" w:rsidRDefault="00DC517B" w:rsidP="00DC517B">
      <w:pPr>
        <w:spacing w:after="0" w:line="240" w:lineRule="auto"/>
      </w:pPr>
    </w:p>
    <w:p w14:paraId="546B3085" w14:textId="77777777" w:rsidR="00DC517B" w:rsidRDefault="00DC517B" w:rsidP="00DC517B">
      <w:pPr>
        <w:spacing w:after="0" w:line="240" w:lineRule="auto"/>
      </w:pPr>
    </w:p>
    <w:p w14:paraId="0EFEFFCD" w14:textId="77777777" w:rsidR="00DC517B" w:rsidRDefault="00DC517B" w:rsidP="00DC517B">
      <w:pPr>
        <w:spacing w:after="0" w:line="240" w:lineRule="auto"/>
      </w:pPr>
    </w:p>
    <w:p w14:paraId="4DCA0ABE" w14:textId="7F9F58E7" w:rsidR="00DC517B" w:rsidRPr="00DC517B" w:rsidRDefault="00DC517B" w:rsidP="00DC517B">
      <w:pPr>
        <w:spacing w:after="0" w:line="240" w:lineRule="auto"/>
        <w:rPr>
          <w:b/>
          <w:bCs/>
          <w:u w:val="single"/>
        </w:rPr>
      </w:pPr>
      <w:r>
        <w:t xml:space="preserve">Signed: </w:t>
      </w:r>
      <w:r>
        <w:rPr>
          <w:u w:val="single"/>
        </w:rPr>
        <w:t xml:space="preserve">                                                   </w:t>
      </w:r>
      <w:r>
        <w:tab/>
        <w:t>Date:</w:t>
      </w:r>
      <w:r>
        <w:rPr>
          <w:u w:val="single"/>
        </w:rPr>
        <w:t xml:space="preserve">                                             </w:t>
      </w:r>
    </w:p>
    <w:p w14:paraId="2D12B483" w14:textId="77777777" w:rsidR="00EA3099" w:rsidRDefault="00EA3099" w:rsidP="00EA3099">
      <w:pPr>
        <w:spacing w:after="0" w:line="240" w:lineRule="auto"/>
      </w:pPr>
    </w:p>
    <w:p w14:paraId="6F0D9C9D" w14:textId="1F228BEF" w:rsidR="00DC517B" w:rsidRDefault="00DC517B">
      <w:r>
        <w:br w:type="page"/>
      </w:r>
    </w:p>
    <w:p w14:paraId="0B5F069A" w14:textId="77777777" w:rsidR="00EC7ABF" w:rsidRDefault="00EC7ABF"/>
    <w:tbl>
      <w:tblPr>
        <w:tblStyle w:val="TableGrid"/>
        <w:tblW w:w="10065" w:type="dxa"/>
        <w:tblLayout w:type="fixed"/>
        <w:tblLook w:val="04A0" w:firstRow="1" w:lastRow="0" w:firstColumn="1" w:lastColumn="0" w:noHBand="0" w:noVBand="1"/>
      </w:tblPr>
      <w:tblGrid>
        <w:gridCol w:w="1920"/>
        <w:gridCol w:w="1986"/>
        <w:gridCol w:w="1904"/>
        <w:gridCol w:w="1986"/>
        <w:gridCol w:w="2269"/>
      </w:tblGrid>
      <w:tr w:rsidR="00EC7ABF" w:rsidRPr="00186BA0" w14:paraId="568B5ED5" w14:textId="77777777" w:rsidTr="001D2559">
        <w:trPr>
          <w:trHeight w:val="419"/>
        </w:trPr>
        <w:tc>
          <w:tcPr>
            <w:tcW w:w="1920" w:type="dxa"/>
            <w:tcBorders>
              <w:top w:val="single" w:sz="4" w:space="0" w:color="auto"/>
              <w:left w:val="single" w:sz="4" w:space="0" w:color="auto"/>
              <w:bottom w:val="single" w:sz="4" w:space="0" w:color="auto"/>
              <w:right w:val="single" w:sz="4" w:space="0" w:color="auto"/>
            </w:tcBorders>
            <w:hideMark/>
          </w:tcPr>
          <w:p w14:paraId="2A455694" w14:textId="77777777" w:rsidR="00EC7ABF" w:rsidRPr="00186BA0" w:rsidRDefault="00EC7ABF" w:rsidP="001D2559">
            <w:pPr>
              <w:rPr>
                <w:b/>
                <w:bCs/>
              </w:rPr>
            </w:pPr>
            <w:r w:rsidRPr="00186BA0">
              <w:rPr>
                <w:b/>
                <w:bCs/>
              </w:rPr>
              <w:t>Meeting Date</w:t>
            </w:r>
          </w:p>
        </w:tc>
        <w:tc>
          <w:tcPr>
            <w:tcW w:w="1986" w:type="dxa"/>
            <w:tcBorders>
              <w:top w:val="single" w:sz="4" w:space="0" w:color="auto"/>
              <w:left w:val="single" w:sz="4" w:space="0" w:color="auto"/>
              <w:bottom w:val="single" w:sz="4" w:space="0" w:color="auto"/>
              <w:right w:val="single" w:sz="4" w:space="0" w:color="auto"/>
            </w:tcBorders>
            <w:hideMark/>
          </w:tcPr>
          <w:p w14:paraId="4117478E" w14:textId="77777777" w:rsidR="00EC7ABF" w:rsidRPr="00186BA0" w:rsidRDefault="00EC7ABF" w:rsidP="001D2559">
            <w:pPr>
              <w:rPr>
                <w:b/>
                <w:bCs/>
              </w:rPr>
            </w:pPr>
            <w:r w:rsidRPr="00186BA0">
              <w:rPr>
                <w:b/>
                <w:bCs/>
              </w:rPr>
              <w:t>Minute #</w:t>
            </w:r>
          </w:p>
        </w:tc>
        <w:tc>
          <w:tcPr>
            <w:tcW w:w="1904" w:type="dxa"/>
            <w:tcBorders>
              <w:top w:val="single" w:sz="4" w:space="0" w:color="auto"/>
              <w:left w:val="single" w:sz="4" w:space="0" w:color="auto"/>
              <w:bottom w:val="single" w:sz="4" w:space="0" w:color="auto"/>
              <w:right w:val="single" w:sz="4" w:space="0" w:color="auto"/>
            </w:tcBorders>
            <w:hideMark/>
          </w:tcPr>
          <w:p w14:paraId="3520D99E" w14:textId="77777777" w:rsidR="00EC7ABF" w:rsidRPr="00186BA0" w:rsidRDefault="00EC7ABF" w:rsidP="001D2559">
            <w:pPr>
              <w:rPr>
                <w:b/>
                <w:bCs/>
              </w:rPr>
            </w:pPr>
            <w:r w:rsidRPr="00186BA0">
              <w:rPr>
                <w:b/>
                <w:bCs/>
              </w:rPr>
              <w:t>Action</w:t>
            </w:r>
          </w:p>
        </w:tc>
        <w:tc>
          <w:tcPr>
            <w:tcW w:w="1986" w:type="dxa"/>
            <w:tcBorders>
              <w:top w:val="single" w:sz="4" w:space="0" w:color="auto"/>
              <w:left w:val="single" w:sz="4" w:space="0" w:color="auto"/>
              <w:bottom w:val="single" w:sz="4" w:space="0" w:color="auto"/>
              <w:right w:val="single" w:sz="4" w:space="0" w:color="auto"/>
            </w:tcBorders>
            <w:hideMark/>
          </w:tcPr>
          <w:p w14:paraId="484963BB" w14:textId="77777777" w:rsidR="00EC7ABF" w:rsidRPr="00186BA0" w:rsidRDefault="00EC7ABF" w:rsidP="001D2559">
            <w:pPr>
              <w:rPr>
                <w:b/>
                <w:bCs/>
              </w:rPr>
            </w:pPr>
            <w:proofErr w:type="gramStart"/>
            <w:r w:rsidRPr="00186BA0">
              <w:rPr>
                <w:b/>
                <w:bCs/>
              </w:rPr>
              <w:t>Cllr./</w:t>
            </w:r>
            <w:proofErr w:type="gramEnd"/>
            <w:r w:rsidRPr="00186BA0">
              <w:rPr>
                <w:b/>
                <w:bCs/>
              </w:rPr>
              <w:t>Clerk</w:t>
            </w:r>
          </w:p>
        </w:tc>
        <w:tc>
          <w:tcPr>
            <w:tcW w:w="2269" w:type="dxa"/>
            <w:tcBorders>
              <w:top w:val="single" w:sz="4" w:space="0" w:color="auto"/>
              <w:left w:val="single" w:sz="4" w:space="0" w:color="auto"/>
              <w:bottom w:val="single" w:sz="4" w:space="0" w:color="auto"/>
              <w:right w:val="single" w:sz="4" w:space="0" w:color="auto"/>
            </w:tcBorders>
            <w:hideMark/>
          </w:tcPr>
          <w:p w14:paraId="4283D4E6" w14:textId="77777777" w:rsidR="00EC7ABF" w:rsidRPr="00186BA0" w:rsidRDefault="00EC7ABF" w:rsidP="001D2559">
            <w:pPr>
              <w:rPr>
                <w:b/>
                <w:bCs/>
              </w:rPr>
            </w:pPr>
            <w:r w:rsidRPr="00186BA0">
              <w:rPr>
                <w:b/>
                <w:bCs/>
              </w:rPr>
              <w:t>Completed</w:t>
            </w:r>
          </w:p>
        </w:tc>
      </w:tr>
      <w:tr w:rsidR="00EC7ABF" w:rsidRPr="00186BA0" w14:paraId="0FF8BC18" w14:textId="77777777" w:rsidTr="001D2559">
        <w:trPr>
          <w:trHeight w:val="703"/>
        </w:trPr>
        <w:tc>
          <w:tcPr>
            <w:tcW w:w="1920" w:type="dxa"/>
            <w:tcBorders>
              <w:top w:val="single" w:sz="4" w:space="0" w:color="auto"/>
              <w:left w:val="single" w:sz="4" w:space="0" w:color="auto"/>
              <w:bottom w:val="single" w:sz="4" w:space="0" w:color="auto"/>
              <w:right w:val="single" w:sz="4" w:space="0" w:color="auto"/>
            </w:tcBorders>
          </w:tcPr>
          <w:p w14:paraId="3BC20512" w14:textId="77777777" w:rsidR="00EC7ABF" w:rsidRPr="00892181" w:rsidRDefault="00EC7ABF" w:rsidP="001D2559">
            <w:r w:rsidRPr="00892181">
              <w:t>11/05/23</w:t>
            </w:r>
          </w:p>
          <w:p w14:paraId="1D494867" w14:textId="77777777" w:rsidR="00EC7ABF" w:rsidRPr="00892181" w:rsidRDefault="00EC7ABF" w:rsidP="001D2559"/>
          <w:p w14:paraId="1F6B4820" w14:textId="77777777" w:rsidR="00EC7ABF" w:rsidRPr="00892181" w:rsidRDefault="00EC7ABF" w:rsidP="001D2559"/>
          <w:p w14:paraId="71BAA9A5" w14:textId="77777777" w:rsidR="00EC7ABF" w:rsidRPr="00892181" w:rsidRDefault="00EC7ABF" w:rsidP="001D2559"/>
          <w:p w14:paraId="210B1DB9" w14:textId="77777777" w:rsidR="00EC7ABF" w:rsidRPr="00892181" w:rsidRDefault="00EC7ABF" w:rsidP="001D2559"/>
          <w:p w14:paraId="42800292" w14:textId="77777777" w:rsidR="00EC7ABF" w:rsidRDefault="00EC7ABF" w:rsidP="001D2559"/>
          <w:p w14:paraId="43EF7601" w14:textId="5A8E9BE1" w:rsidR="00EC7ABF" w:rsidRPr="00892181" w:rsidRDefault="00DC517B" w:rsidP="001D2559">
            <w:r>
              <w:t>08/07/25</w:t>
            </w:r>
          </w:p>
        </w:tc>
        <w:tc>
          <w:tcPr>
            <w:tcW w:w="1986" w:type="dxa"/>
            <w:tcBorders>
              <w:top w:val="single" w:sz="4" w:space="0" w:color="auto"/>
              <w:left w:val="single" w:sz="4" w:space="0" w:color="auto"/>
              <w:bottom w:val="single" w:sz="4" w:space="0" w:color="auto"/>
              <w:right w:val="single" w:sz="4" w:space="0" w:color="auto"/>
            </w:tcBorders>
          </w:tcPr>
          <w:p w14:paraId="548ECB78" w14:textId="77777777" w:rsidR="00EC7ABF" w:rsidRPr="00892181" w:rsidRDefault="00EC7ABF" w:rsidP="001D2559">
            <w:r w:rsidRPr="00892181">
              <w:t>23/24 520</w:t>
            </w:r>
          </w:p>
          <w:p w14:paraId="0520A2E6" w14:textId="77777777" w:rsidR="00EC7ABF" w:rsidRPr="00892181" w:rsidRDefault="00EC7ABF" w:rsidP="001D2559"/>
          <w:p w14:paraId="5015FF09" w14:textId="77777777" w:rsidR="00EC7ABF" w:rsidRPr="00892181" w:rsidRDefault="00EC7ABF" w:rsidP="001D2559"/>
          <w:p w14:paraId="76E5DFEC" w14:textId="77777777" w:rsidR="00EC7ABF" w:rsidRPr="00892181" w:rsidRDefault="00EC7ABF" w:rsidP="001D2559"/>
          <w:p w14:paraId="6BCC50E6" w14:textId="77777777" w:rsidR="00EC7ABF" w:rsidRPr="00892181" w:rsidRDefault="00EC7ABF" w:rsidP="001D2559"/>
          <w:p w14:paraId="1848849D" w14:textId="77777777" w:rsidR="00EC7ABF" w:rsidRDefault="00EC7ABF" w:rsidP="001D2559"/>
          <w:p w14:paraId="311434A8" w14:textId="3F1513BE" w:rsidR="00EC7ABF" w:rsidRPr="00892181" w:rsidRDefault="00DC517B" w:rsidP="001D2559">
            <w:r>
              <w:t>25/26 755(iii)</w:t>
            </w:r>
          </w:p>
        </w:tc>
        <w:tc>
          <w:tcPr>
            <w:tcW w:w="1904" w:type="dxa"/>
            <w:tcBorders>
              <w:top w:val="single" w:sz="4" w:space="0" w:color="auto"/>
              <w:left w:val="single" w:sz="4" w:space="0" w:color="auto"/>
              <w:bottom w:val="single" w:sz="4" w:space="0" w:color="auto"/>
              <w:right w:val="single" w:sz="4" w:space="0" w:color="auto"/>
            </w:tcBorders>
          </w:tcPr>
          <w:p w14:paraId="6F34DEA8" w14:textId="77777777" w:rsidR="00EC7ABF" w:rsidRPr="00892181" w:rsidRDefault="00EC7ABF" w:rsidP="001D2559">
            <w:r w:rsidRPr="00892181">
              <w:t>To put together a formal PRoW claim for footpaths cutting through the churchyard.</w:t>
            </w:r>
          </w:p>
          <w:p w14:paraId="5A4EB3C3" w14:textId="77777777" w:rsidR="00EC7ABF" w:rsidRPr="00186BA0" w:rsidRDefault="00EC7ABF" w:rsidP="001D2559">
            <w:pPr>
              <w:rPr>
                <w:strike/>
              </w:rPr>
            </w:pPr>
          </w:p>
          <w:p w14:paraId="18532CDD" w14:textId="77777777" w:rsidR="00EC7ABF" w:rsidRPr="00186BA0" w:rsidRDefault="00EC7ABF" w:rsidP="001D2559">
            <w:pPr>
              <w:rPr>
                <w:strike/>
              </w:rPr>
            </w:pPr>
          </w:p>
        </w:tc>
        <w:tc>
          <w:tcPr>
            <w:tcW w:w="1986" w:type="dxa"/>
            <w:tcBorders>
              <w:top w:val="single" w:sz="4" w:space="0" w:color="auto"/>
              <w:left w:val="single" w:sz="4" w:space="0" w:color="auto"/>
              <w:bottom w:val="single" w:sz="4" w:space="0" w:color="auto"/>
              <w:right w:val="single" w:sz="4" w:space="0" w:color="auto"/>
            </w:tcBorders>
          </w:tcPr>
          <w:p w14:paraId="49ECD8C6" w14:textId="77777777" w:rsidR="00EC7ABF" w:rsidRPr="00892181" w:rsidRDefault="00EC7ABF" w:rsidP="001D2559">
            <w:r w:rsidRPr="00892181">
              <w:t>DB</w:t>
            </w:r>
          </w:p>
          <w:p w14:paraId="1E451081" w14:textId="77777777" w:rsidR="00EC7ABF" w:rsidRPr="00186BA0" w:rsidRDefault="00EC7ABF" w:rsidP="001D2559">
            <w:pPr>
              <w:rPr>
                <w:strike/>
              </w:rPr>
            </w:pPr>
          </w:p>
          <w:p w14:paraId="5A96DFE8" w14:textId="77777777" w:rsidR="00EC7ABF" w:rsidRPr="00186BA0" w:rsidRDefault="00EC7ABF" w:rsidP="001D2559">
            <w:pPr>
              <w:rPr>
                <w:strike/>
              </w:rPr>
            </w:pPr>
          </w:p>
          <w:p w14:paraId="6918A637" w14:textId="77777777" w:rsidR="00EC7ABF" w:rsidRPr="00186BA0" w:rsidRDefault="00EC7ABF" w:rsidP="001D2559">
            <w:pPr>
              <w:rPr>
                <w:strike/>
              </w:rPr>
            </w:pPr>
          </w:p>
          <w:p w14:paraId="71AD6B23" w14:textId="77777777" w:rsidR="00EC7ABF" w:rsidRPr="00186BA0" w:rsidRDefault="00EC7ABF" w:rsidP="001D2559">
            <w:pPr>
              <w:rPr>
                <w:strike/>
              </w:rPr>
            </w:pPr>
          </w:p>
          <w:p w14:paraId="24F411C8" w14:textId="77777777" w:rsidR="00EC7ABF" w:rsidRPr="00186BA0" w:rsidRDefault="00EC7ABF" w:rsidP="001D2559">
            <w:pPr>
              <w:rPr>
                <w:strike/>
              </w:rPr>
            </w:pPr>
          </w:p>
        </w:tc>
        <w:tc>
          <w:tcPr>
            <w:tcW w:w="2269" w:type="dxa"/>
            <w:tcBorders>
              <w:top w:val="single" w:sz="4" w:space="0" w:color="auto"/>
              <w:left w:val="single" w:sz="4" w:space="0" w:color="auto"/>
              <w:bottom w:val="single" w:sz="4" w:space="0" w:color="auto"/>
              <w:right w:val="single" w:sz="4" w:space="0" w:color="auto"/>
            </w:tcBorders>
          </w:tcPr>
          <w:p w14:paraId="425AE712" w14:textId="77777777" w:rsidR="00EC7ABF" w:rsidRDefault="00EC7ABF" w:rsidP="001D2559">
            <w:r w:rsidRPr="00186BA0">
              <w:t xml:space="preserve">Formal application submitted to SCC.  </w:t>
            </w:r>
          </w:p>
          <w:p w14:paraId="345F66F8" w14:textId="67A80F2C" w:rsidR="00EC7ABF" w:rsidRPr="00186BA0" w:rsidRDefault="00EC7ABF" w:rsidP="001D2559">
            <w:r w:rsidRPr="00186BA0">
              <w:t>Awaiting response</w:t>
            </w:r>
            <w:r w:rsidR="00DC517B">
              <w:t>.</w:t>
            </w:r>
          </w:p>
          <w:p w14:paraId="4AFE123B" w14:textId="77777777" w:rsidR="00EC7ABF" w:rsidRPr="00186BA0" w:rsidRDefault="00EC7ABF" w:rsidP="001D2559"/>
          <w:p w14:paraId="5E432CB7" w14:textId="77777777" w:rsidR="00EC7ABF" w:rsidRDefault="00EC7ABF" w:rsidP="001D2559"/>
          <w:p w14:paraId="5718FA1D" w14:textId="77777777" w:rsidR="00EC74E4" w:rsidRDefault="00EC74E4" w:rsidP="001D2559"/>
          <w:p w14:paraId="100E4EFB" w14:textId="720F7C1B" w:rsidR="00DC517B" w:rsidRPr="00186BA0" w:rsidRDefault="00DC517B" w:rsidP="001D2559">
            <w:r>
              <w:t>SCC acknowledged application.  On priority list.</w:t>
            </w:r>
          </w:p>
        </w:tc>
      </w:tr>
      <w:tr w:rsidR="00EC7ABF" w:rsidRPr="00186BA0" w14:paraId="4DD5E7BB"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tcPr>
          <w:p w14:paraId="14928632" w14:textId="77777777" w:rsidR="00D655E2" w:rsidRDefault="007872AA" w:rsidP="001D2559">
            <w:r>
              <w:t>18/03/26</w:t>
            </w:r>
          </w:p>
          <w:p w14:paraId="3D953571" w14:textId="77777777" w:rsidR="007872AA" w:rsidRDefault="007872AA" w:rsidP="001D2559"/>
          <w:p w14:paraId="6DA7C51E" w14:textId="77777777" w:rsidR="007872AA" w:rsidRDefault="007872AA" w:rsidP="001D2559"/>
          <w:p w14:paraId="796AC773" w14:textId="77777777" w:rsidR="007872AA" w:rsidRDefault="007872AA" w:rsidP="001D2559"/>
          <w:p w14:paraId="20072B8D" w14:textId="77777777" w:rsidR="00C430BD" w:rsidRDefault="00C430BD" w:rsidP="001D2559"/>
          <w:p w14:paraId="54548E14" w14:textId="52519D2A" w:rsidR="007872AA" w:rsidRPr="00186BA0" w:rsidRDefault="007872AA" w:rsidP="001D2559">
            <w:r>
              <w:t>18/03/26</w:t>
            </w:r>
          </w:p>
        </w:tc>
        <w:tc>
          <w:tcPr>
            <w:tcW w:w="1986" w:type="dxa"/>
            <w:tcBorders>
              <w:top w:val="single" w:sz="4" w:space="0" w:color="auto"/>
              <w:left w:val="single" w:sz="4" w:space="0" w:color="auto"/>
              <w:bottom w:val="single" w:sz="4" w:space="0" w:color="auto"/>
              <w:right w:val="single" w:sz="4" w:space="0" w:color="auto"/>
            </w:tcBorders>
          </w:tcPr>
          <w:p w14:paraId="5907CDA2" w14:textId="77777777" w:rsidR="00D655E2" w:rsidRDefault="007872AA" w:rsidP="001D2559">
            <w:r>
              <w:t>25/26 814(iii)</w:t>
            </w:r>
          </w:p>
          <w:p w14:paraId="16AEEF0B" w14:textId="77777777" w:rsidR="007872AA" w:rsidRDefault="007872AA" w:rsidP="001D2559"/>
          <w:p w14:paraId="5B6880D0" w14:textId="77777777" w:rsidR="007872AA" w:rsidRDefault="007872AA" w:rsidP="001D2559"/>
          <w:p w14:paraId="6EFA0B5D" w14:textId="77777777" w:rsidR="007872AA" w:rsidRDefault="007872AA" w:rsidP="001D2559"/>
          <w:p w14:paraId="30D1B121" w14:textId="77777777" w:rsidR="00C430BD" w:rsidRDefault="00C430BD" w:rsidP="001D2559"/>
          <w:p w14:paraId="4ADB794B" w14:textId="16A7721E" w:rsidR="007872AA" w:rsidRPr="003C01D3" w:rsidRDefault="007872AA" w:rsidP="001D2559">
            <w:r>
              <w:t>25/26 814(iii)</w:t>
            </w:r>
          </w:p>
        </w:tc>
        <w:tc>
          <w:tcPr>
            <w:tcW w:w="1904" w:type="dxa"/>
            <w:tcBorders>
              <w:top w:val="single" w:sz="4" w:space="0" w:color="auto"/>
              <w:left w:val="single" w:sz="4" w:space="0" w:color="auto"/>
              <w:bottom w:val="single" w:sz="4" w:space="0" w:color="auto"/>
              <w:right w:val="single" w:sz="4" w:space="0" w:color="auto"/>
            </w:tcBorders>
          </w:tcPr>
          <w:p w14:paraId="1F77CCC4" w14:textId="0BF3476F" w:rsidR="00EC7ABF" w:rsidRDefault="00AB69CE" w:rsidP="001D2559">
            <w:r>
              <w:t xml:space="preserve">Churchyard wall </w:t>
            </w:r>
            <w:proofErr w:type="spellStart"/>
            <w:r>
              <w:t>prohect</w:t>
            </w:r>
            <w:proofErr w:type="spellEnd"/>
            <w:r>
              <w:t>-</w:t>
            </w:r>
            <w:r w:rsidR="007872AA" w:rsidRPr="007872AA">
              <w:t>Funding meeting</w:t>
            </w:r>
            <w:r w:rsidR="007872AA">
              <w:t xml:space="preserve"> to be arranged – SG</w:t>
            </w:r>
            <w:r w:rsidR="007B01FE">
              <w:t>/</w:t>
            </w:r>
            <w:r w:rsidR="007872AA">
              <w:t>NM/JS/DB attending</w:t>
            </w:r>
          </w:p>
          <w:p w14:paraId="29E7EF9C" w14:textId="77777777" w:rsidR="00C430BD" w:rsidRDefault="00C430BD" w:rsidP="001D2559"/>
          <w:p w14:paraId="2F693D97" w14:textId="0F0825F9" w:rsidR="007872AA" w:rsidRPr="007872AA" w:rsidRDefault="007872AA" w:rsidP="001D2559">
            <w:r>
              <w:t>Wright Consulting to be asked to out together contract/TM</w:t>
            </w:r>
            <w:r w:rsidR="007B01FE">
              <w:t xml:space="preserve"> plan</w:t>
            </w:r>
            <w:r>
              <w:t>/timeline for review</w:t>
            </w:r>
          </w:p>
        </w:tc>
        <w:tc>
          <w:tcPr>
            <w:tcW w:w="1986" w:type="dxa"/>
            <w:tcBorders>
              <w:top w:val="single" w:sz="4" w:space="0" w:color="auto"/>
              <w:left w:val="single" w:sz="4" w:space="0" w:color="auto"/>
              <w:bottom w:val="single" w:sz="4" w:space="0" w:color="auto"/>
              <w:right w:val="single" w:sz="4" w:space="0" w:color="auto"/>
            </w:tcBorders>
          </w:tcPr>
          <w:p w14:paraId="09B94E41" w14:textId="77777777" w:rsidR="00853261" w:rsidRDefault="007872AA" w:rsidP="001D2559">
            <w:r>
              <w:t>Clerk</w:t>
            </w:r>
          </w:p>
          <w:p w14:paraId="6CFA0D88" w14:textId="77777777" w:rsidR="007872AA" w:rsidRDefault="007872AA" w:rsidP="001D2559"/>
          <w:p w14:paraId="44CC3B91" w14:textId="77777777" w:rsidR="007872AA" w:rsidRDefault="007872AA" w:rsidP="001D2559"/>
          <w:p w14:paraId="68BFDA10" w14:textId="77777777" w:rsidR="007872AA" w:rsidRDefault="007872AA" w:rsidP="001D2559"/>
          <w:p w14:paraId="74A35D52" w14:textId="77777777" w:rsidR="00C430BD" w:rsidRDefault="00C430BD" w:rsidP="001D2559"/>
          <w:p w14:paraId="2831A811" w14:textId="77777777" w:rsidR="00AB69CE" w:rsidRDefault="00AB69CE" w:rsidP="001D2559"/>
          <w:p w14:paraId="14F04B3C" w14:textId="77777777" w:rsidR="00AB69CE" w:rsidRDefault="00AB69CE" w:rsidP="001D2559"/>
          <w:p w14:paraId="40638E60" w14:textId="0FD5B793" w:rsidR="007872AA" w:rsidRDefault="007872AA" w:rsidP="001D2559">
            <w:r>
              <w:t>Clerk/SG</w:t>
            </w:r>
          </w:p>
          <w:p w14:paraId="00E1120B" w14:textId="77777777" w:rsidR="007872AA" w:rsidRDefault="007872AA" w:rsidP="001D2559"/>
          <w:p w14:paraId="575BE3D9" w14:textId="77777777" w:rsidR="007872AA" w:rsidRDefault="007872AA" w:rsidP="001D2559"/>
          <w:p w14:paraId="02AAE9A4" w14:textId="77777777" w:rsidR="007872AA" w:rsidRDefault="007872AA" w:rsidP="001D2559"/>
          <w:p w14:paraId="4CB56476" w14:textId="33A5F592" w:rsidR="007872AA" w:rsidRPr="003C01D3" w:rsidRDefault="007872AA" w:rsidP="001D2559"/>
        </w:tc>
        <w:tc>
          <w:tcPr>
            <w:tcW w:w="2269" w:type="dxa"/>
            <w:tcBorders>
              <w:top w:val="single" w:sz="4" w:space="0" w:color="auto"/>
              <w:left w:val="single" w:sz="4" w:space="0" w:color="auto"/>
              <w:bottom w:val="single" w:sz="4" w:space="0" w:color="auto"/>
              <w:right w:val="single" w:sz="4" w:space="0" w:color="auto"/>
            </w:tcBorders>
          </w:tcPr>
          <w:p w14:paraId="1ADD4254" w14:textId="77777777" w:rsidR="007872AA" w:rsidRDefault="007872AA" w:rsidP="00853261"/>
          <w:p w14:paraId="62CB0308" w14:textId="77777777" w:rsidR="007872AA" w:rsidRDefault="007872AA" w:rsidP="00853261"/>
          <w:p w14:paraId="3D10F00D" w14:textId="56B9AB98" w:rsidR="007872AA" w:rsidRPr="00186BA0" w:rsidRDefault="007872AA" w:rsidP="00853261"/>
        </w:tc>
      </w:tr>
      <w:tr w:rsidR="00EC7ABF" w:rsidRPr="00186BA0" w14:paraId="3A75410B"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hideMark/>
          </w:tcPr>
          <w:p w14:paraId="2227D5F0" w14:textId="77777777" w:rsidR="00EC7ABF" w:rsidRPr="00186BA0" w:rsidRDefault="00EC7ABF" w:rsidP="001D2559">
            <w:r w:rsidRPr="00186BA0">
              <w:t>14/11/23</w:t>
            </w:r>
          </w:p>
        </w:tc>
        <w:tc>
          <w:tcPr>
            <w:tcW w:w="1986" w:type="dxa"/>
            <w:tcBorders>
              <w:top w:val="single" w:sz="4" w:space="0" w:color="auto"/>
              <w:left w:val="single" w:sz="4" w:space="0" w:color="auto"/>
              <w:bottom w:val="single" w:sz="4" w:space="0" w:color="auto"/>
              <w:right w:val="single" w:sz="4" w:space="0" w:color="auto"/>
            </w:tcBorders>
            <w:hideMark/>
          </w:tcPr>
          <w:p w14:paraId="6D472C54" w14:textId="77777777" w:rsidR="00EC7ABF" w:rsidRPr="00186BA0" w:rsidRDefault="00EC7ABF" w:rsidP="001D2559">
            <w:r w:rsidRPr="00186BA0">
              <w:t>23/24 589(ii)</w:t>
            </w:r>
          </w:p>
        </w:tc>
        <w:tc>
          <w:tcPr>
            <w:tcW w:w="1904" w:type="dxa"/>
            <w:tcBorders>
              <w:top w:val="single" w:sz="4" w:space="0" w:color="auto"/>
              <w:left w:val="single" w:sz="4" w:space="0" w:color="auto"/>
              <w:bottom w:val="single" w:sz="4" w:space="0" w:color="auto"/>
              <w:right w:val="single" w:sz="4" w:space="0" w:color="auto"/>
            </w:tcBorders>
            <w:hideMark/>
          </w:tcPr>
          <w:p w14:paraId="5E7C920B" w14:textId="77777777" w:rsidR="00EC7ABF" w:rsidRPr="00186BA0" w:rsidRDefault="00EC7ABF" w:rsidP="001D2559">
            <w:r w:rsidRPr="00186BA0">
              <w:t>Possible gates to be installed at each end of Lower Road</w:t>
            </w:r>
          </w:p>
          <w:p w14:paraId="6BFB8FD4" w14:textId="77777777" w:rsidR="00EC7ABF" w:rsidRPr="00186BA0" w:rsidRDefault="00EC7ABF" w:rsidP="001D2559">
            <w:r w:rsidRPr="00186BA0">
              <w:t>NM to pursue with SCC</w:t>
            </w:r>
          </w:p>
        </w:tc>
        <w:tc>
          <w:tcPr>
            <w:tcW w:w="1986" w:type="dxa"/>
            <w:tcBorders>
              <w:top w:val="single" w:sz="4" w:space="0" w:color="auto"/>
              <w:left w:val="single" w:sz="4" w:space="0" w:color="auto"/>
              <w:bottom w:val="single" w:sz="4" w:space="0" w:color="auto"/>
              <w:right w:val="single" w:sz="4" w:space="0" w:color="auto"/>
            </w:tcBorders>
          </w:tcPr>
          <w:p w14:paraId="2CC99E12" w14:textId="77777777" w:rsidR="00EC7ABF" w:rsidRPr="00186BA0" w:rsidRDefault="00EC7ABF" w:rsidP="001D2559">
            <w:r w:rsidRPr="00186BA0">
              <w:t>RD/JCW</w:t>
            </w:r>
          </w:p>
        </w:tc>
        <w:tc>
          <w:tcPr>
            <w:tcW w:w="2269" w:type="dxa"/>
            <w:tcBorders>
              <w:top w:val="single" w:sz="4" w:space="0" w:color="auto"/>
              <w:left w:val="single" w:sz="4" w:space="0" w:color="auto"/>
              <w:bottom w:val="single" w:sz="4" w:space="0" w:color="auto"/>
              <w:right w:val="single" w:sz="4" w:space="0" w:color="auto"/>
            </w:tcBorders>
          </w:tcPr>
          <w:p w14:paraId="4DC1DB4D" w14:textId="77777777" w:rsidR="00EC7ABF" w:rsidRPr="00186BA0" w:rsidRDefault="00EC7ABF" w:rsidP="001D2559">
            <w:r w:rsidRPr="00186BA0">
              <w:t>Roads Working Group to take forward</w:t>
            </w:r>
          </w:p>
          <w:p w14:paraId="2106ECBF" w14:textId="77777777" w:rsidR="00EC7ABF" w:rsidRPr="00186BA0" w:rsidRDefault="00EC7ABF" w:rsidP="001D2559"/>
          <w:p w14:paraId="21B511B6" w14:textId="77777777" w:rsidR="00EC7ABF" w:rsidRPr="00186BA0" w:rsidRDefault="00EC7ABF" w:rsidP="001D2559">
            <w:pPr>
              <w:rPr>
                <w:b/>
                <w:bCs/>
              </w:rPr>
            </w:pPr>
          </w:p>
        </w:tc>
      </w:tr>
      <w:tr w:rsidR="00EC7ABF" w:rsidRPr="00186BA0" w14:paraId="637F92B1"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hideMark/>
          </w:tcPr>
          <w:p w14:paraId="3F4D193D" w14:textId="77777777" w:rsidR="00EC7ABF" w:rsidRPr="00186BA0" w:rsidRDefault="00EC7ABF" w:rsidP="001D2559">
            <w:r w:rsidRPr="00186BA0">
              <w:t>14/03/24</w:t>
            </w:r>
          </w:p>
        </w:tc>
        <w:tc>
          <w:tcPr>
            <w:tcW w:w="1986" w:type="dxa"/>
            <w:tcBorders>
              <w:top w:val="single" w:sz="4" w:space="0" w:color="auto"/>
              <w:left w:val="single" w:sz="4" w:space="0" w:color="auto"/>
              <w:bottom w:val="single" w:sz="4" w:space="0" w:color="auto"/>
              <w:right w:val="single" w:sz="4" w:space="0" w:color="auto"/>
            </w:tcBorders>
            <w:hideMark/>
          </w:tcPr>
          <w:p w14:paraId="0BCE15A0" w14:textId="77777777" w:rsidR="00EC7ABF" w:rsidRPr="00186BA0" w:rsidRDefault="00EC7ABF" w:rsidP="001D2559">
            <w:r w:rsidRPr="00186BA0">
              <w:t>23/24 618(iii)</w:t>
            </w:r>
          </w:p>
        </w:tc>
        <w:tc>
          <w:tcPr>
            <w:tcW w:w="1904" w:type="dxa"/>
            <w:tcBorders>
              <w:top w:val="single" w:sz="4" w:space="0" w:color="auto"/>
              <w:left w:val="single" w:sz="4" w:space="0" w:color="auto"/>
              <w:bottom w:val="single" w:sz="4" w:space="0" w:color="auto"/>
              <w:right w:val="single" w:sz="4" w:space="0" w:color="auto"/>
            </w:tcBorders>
            <w:hideMark/>
          </w:tcPr>
          <w:p w14:paraId="7C205424" w14:textId="77777777" w:rsidR="00EC7ABF" w:rsidRPr="00186BA0" w:rsidRDefault="00EC7ABF" w:rsidP="001D2559">
            <w:r w:rsidRPr="00186BA0">
              <w:t>Does Rectory Road comply with criteria for 40mph limit?</w:t>
            </w:r>
          </w:p>
        </w:tc>
        <w:tc>
          <w:tcPr>
            <w:tcW w:w="1986" w:type="dxa"/>
            <w:tcBorders>
              <w:top w:val="single" w:sz="4" w:space="0" w:color="auto"/>
              <w:left w:val="single" w:sz="4" w:space="0" w:color="auto"/>
              <w:bottom w:val="single" w:sz="4" w:space="0" w:color="auto"/>
              <w:right w:val="single" w:sz="4" w:space="0" w:color="auto"/>
            </w:tcBorders>
          </w:tcPr>
          <w:p w14:paraId="7F48F20B" w14:textId="7514B10F" w:rsidR="00EC7ABF" w:rsidRPr="00186BA0" w:rsidRDefault="00EC7ABF" w:rsidP="001D2559">
            <w:r w:rsidRPr="00186BA0">
              <w:t>RD/J</w:t>
            </w:r>
            <w:r w:rsidR="007B01FE">
              <w:t>C</w:t>
            </w:r>
            <w:r w:rsidRPr="00186BA0">
              <w:t xml:space="preserve">W </w:t>
            </w:r>
          </w:p>
          <w:p w14:paraId="2C7A91B3" w14:textId="77777777" w:rsidR="00EC7ABF" w:rsidRPr="00186BA0" w:rsidRDefault="00EC7ABF" w:rsidP="001D2559"/>
        </w:tc>
        <w:tc>
          <w:tcPr>
            <w:tcW w:w="2269" w:type="dxa"/>
            <w:tcBorders>
              <w:top w:val="single" w:sz="4" w:space="0" w:color="auto"/>
              <w:left w:val="single" w:sz="4" w:space="0" w:color="auto"/>
              <w:bottom w:val="single" w:sz="4" w:space="0" w:color="auto"/>
              <w:right w:val="single" w:sz="4" w:space="0" w:color="auto"/>
            </w:tcBorders>
          </w:tcPr>
          <w:p w14:paraId="753443AF" w14:textId="77777777" w:rsidR="00EC7ABF" w:rsidRPr="00186BA0" w:rsidRDefault="00EC7ABF" w:rsidP="001D2559">
            <w:pPr>
              <w:rPr>
                <w:b/>
                <w:bCs/>
              </w:rPr>
            </w:pPr>
          </w:p>
          <w:p w14:paraId="71159199" w14:textId="77777777" w:rsidR="00EC7ABF" w:rsidRPr="00186BA0" w:rsidRDefault="00EC7ABF" w:rsidP="001D2559">
            <w:pPr>
              <w:rPr>
                <w:b/>
                <w:bCs/>
              </w:rPr>
            </w:pPr>
          </w:p>
        </w:tc>
      </w:tr>
      <w:tr w:rsidR="00EC7ABF" w:rsidRPr="00186BA0" w14:paraId="0ACD6BC7"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hideMark/>
          </w:tcPr>
          <w:p w14:paraId="302B70BC" w14:textId="77777777" w:rsidR="00EC7ABF" w:rsidRDefault="00EC7ABF" w:rsidP="001D2559">
            <w:r>
              <w:t>22/05/25</w:t>
            </w:r>
          </w:p>
          <w:p w14:paraId="0D90AD5F" w14:textId="77777777" w:rsidR="00EC7ABF" w:rsidRDefault="00EC7ABF" w:rsidP="001D2559"/>
          <w:p w14:paraId="031EBF1B" w14:textId="77777777" w:rsidR="00EC7ABF" w:rsidRPr="00186BA0" w:rsidRDefault="00EC7ABF" w:rsidP="00D655E2"/>
        </w:tc>
        <w:tc>
          <w:tcPr>
            <w:tcW w:w="1986" w:type="dxa"/>
            <w:tcBorders>
              <w:top w:val="single" w:sz="4" w:space="0" w:color="auto"/>
              <w:left w:val="single" w:sz="4" w:space="0" w:color="auto"/>
              <w:bottom w:val="single" w:sz="4" w:space="0" w:color="auto"/>
              <w:right w:val="single" w:sz="4" w:space="0" w:color="auto"/>
            </w:tcBorders>
            <w:hideMark/>
          </w:tcPr>
          <w:p w14:paraId="4D962BA6" w14:textId="77777777" w:rsidR="00EC7ABF" w:rsidRDefault="00EC7ABF" w:rsidP="001D2559">
            <w:r>
              <w:t>25/26 740(c)</w:t>
            </w:r>
          </w:p>
          <w:p w14:paraId="15156C08" w14:textId="77777777" w:rsidR="00EC7ABF" w:rsidRDefault="00EC7ABF" w:rsidP="001D2559"/>
          <w:p w14:paraId="71DE2886" w14:textId="77777777" w:rsidR="00EC7ABF" w:rsidRDefault="00EC7ABF" w:rsidP="001D2559"/>
          <w:p w14:paraId="17982838" w14:textId="77777777" w:rsidR="00EC7ABF" w:rsidRPr="00186BA0" w:rsidRDefault="00EC7ABF" w:rsidP="001D2559"/>
        </w:tc>
        <w:tc>
          <w:tcPr>
            <w:tcW w:w="1904" w:type="dxa"/>
            <w:tcBorders>
              <w:top w:val="single" w:sz="4" w:space="0" w:color="auto"/>
              <w:left w:val="single" w:sz="4" w:space="0" w:color="auto"/>
              <w:bottom w:val="single" w:sz="4" w:space="0" w:color="auto"/>
              <w:right w:val="single" w:sz="4" w:space="0" w:color="auto"/>
            </w:tcBorders>
            <w:hideMark/>
          </w:tcPr>
          <w:p w14:paraId="5FFAF262" w14:textId="4A5C12CF" w:rsidR="00EC7ABF" w:rsidRPr="00186BA0" w:rsidRDefault="00EC7ABF" w:rsidP="00853261">
            <w:r w:rsidRPr="00186BA0">
              <w:t>New gateposts to be installed</w:t>
            </w:r>
            <w:r>
              <w:t xml:space="preserve"> in churchyard</w:t>
            </w:r>
          </w:p>
        </w:tc>
        <w:tc>
          <w:tcPr>
            <w:tcW w:w="1986" w:type="dxa"/>
            <w:tcBorders>
              <w:top w:val="single" w:sz="4" w:space="0" w:color="auto"/>
              <w:left w:val="single" w:sz="4" w:space="0" w:color="auto"/>
              <w:bottom w:val="single" w:sz="4" w:space="0" w:color="auto"/>
              <w:right w:val="single" w:sz="4" w:space="0" w:color="auto"/>
            </w:tcBorders>
          </w:tcPr>
          <w:p w14:paraId="07878EBA" w14:textId="77777777" w:rsidR="00D655E2" w:rsidRDefault="00D655E2" w:rsidP="001D2559"/>
          <w:p w14:paraId="6EB4673E" w14:textId="77777777" w:rsidR="00D655E2" w:rsidRDefault="00D655E2" w:rsidP="001D2559"/>
          <w:p w14:paraId="39318DAB" w14:textId="7E70F049" w:rsidR="00D655E2" w:rsidRPr="00186BA0" w:rsidRDefault="00D655E2" w:rsidP="001D2559"/>
        </w:tc>
        <w:tc>
          <w:tcPr>
            <w:tcW w:w="2269" w:type="dxa"/>
            <w:tcBorders>
              <w:top w:val="single" w:sz="4" w:space="0" w:color="auto"/>
              <w:left w:val="single" w:sz="4" w:space="0" w:color="auto"/>
              <w:bottom w:val="single" w:sz="4" w:space="0" w:color="auto"/>
              <w:right w:val="single" w:sz="4" w:space="0" w:color="auto"/>
            </w:tcBorders>
          </w:tcPr>
          <w:p w14:paraId="5A766354" w14:textId="46A58139" w:rsidR="00D655E2" w:rsidRPr="00186BA0" w:rsidRDefault="00EC7ABF" w:rsidP="001D2559">
            <w:r>
              <w:t xml:space="preserve">Installation deferred until </w:t>
            </w:r>
            <w:r w:rsidR="00AB69CE">
              <w:t>new gates available</w:t>
            </w:r>
          </w:p>
        </w:tc>
      </w:tr>
      <w:tr w:rsidR="00EC7ABF" w:rsidRPr="00186BA0" w14:paraId="197982BB" w14:textId="77777777" w:rsidTr="007872AA">
        <w:trPr>
          <w:trHeight w:val="720"/>
        </w:trPr>
        <w:tc>
          <w:tcPr>
            <w:tcW w:w="1920" w:type="dxa"/>
            <w:tcBorders>
              <w:top w:val="single" w:sz="4" w:space="0" w:color="auto"/>
              <w:left w:val="single" w:sz="4" w:space="0" w:color="auto"/>
              <w:bottom w:val="single" w:sz="4" w:space="0" w:color="auto"/>
              <w:right w:val="single" w:sz="4" w:space="0" w:color="auto"/>
            </w:tcBorders>
          </w:tcPr>
          <w:p w14:paraId="05AC781B" w14:textId="0831BA84" w:rsidR="00EC7ABF" w:rsidRPr="00560BCA" w:rsidRDefault="007872AA" w:rsidP="001D2559">
            <w:pPr>
              <w:rPr>
                <w:strike/>
              </w:rPr>
            </w:pPr>
            <w:r w:rsidRPr="00560BCA">
              <w:rPr>
                <w:strike/>
              </w:rPr>
              <w:t>18/03/26</w:t>
            </w:r>
          </w:p>
        </w:tc>
        <w:tc>
          <w:tcPr>
            <w:tcW w:w="1986" w:type="dxa"/>
            <w:tcBorders>
              <w:top w:val="single" w:sz="4" w:space="0" w:color="auto"/>
              <w:left w:val="single" w:sz="4" w:space="0" w:color="auto"/>
              <w:bottom w:val="single" w:sz="4" w:space="0" w:color="auto"/>
              <w:right w:val="single" w:sz="4" w:space="0" w:color="auto"/>
            </w:tcBorders>
          </w:tcPr>
          <w:p w14:paraId="448849DF" w14:textId="3A5BCD3E" w:rsidR="00555DC8" w:rsidRPr="00560BCA" w:rsidRDefault="007872AA" w:rsidP="001D2559">
            <w:pPr>
              <w:rPr>
                <w:strike/>
              </w:rPr>
            </w:pPr>
            <w:r w:rsidRPr="00560BCA">
              <w:rPr>
                <w:strike/>
              </w:rPr>
              <w:t>25/26 816(ii)</w:t>
            </w:r>
          </w:p>
        </w:tc>
        <w:tc>
          <w:tcPr>
            <w:tcW w:w="1904" w:type="dxa"/>
            <w:tcBorders>
              <w:top w:val="single" w:sz="4" w:space="0" w:color="auto"/>
              <w:left w:val="single" w:sz="4" w:space="0" w:color="auto"/>
              <w:bottom w:val="single" w:sz="4" w:space="0" w:color="auto"/>
              <w:right w:val="single" w:sz="4" w:space="0" w:color="auto"/>
            </w:tcBorders>
          </w:tcPr>
          <w:p w14:paraId="3B86D457" w14:textId="51402175" w:rsidR="00EC7ABF" w:rsidRPr="00560BCA" w:rsidRDefault="007872AA" w:rsidP="001D2559">
            <w:pPr>
              <w:rPr>
                <w:strike/>
              </w:rPr>
            </w:pPr>
            <w:r w:rsidRPr="00560BCA">
              <w:rPr>
                <w:strike/>
              </w:rPr>
              <w:t>Policy review Schedule</w:t>
            </w:r>
          </w:p>
        </w:tc>
        <w:tc>
          <w:tcPr>
            <w:tcW w:w="1986" w:type="dxa"/>
            <w:tcBorders>
              <w:top w:val="single" w:sz="4" w:space="0" w:color="auto"/>
              <w:left w:val="single" w:sz="4" w:space="0" w:color="auto"/>
              <w:bottom w:val="single" w:sz="4" w:space="0" w:color="auto"/>
              <w:right w:val="single" w:sz="4" w:space="0" w:color="auto"/>
            </w:tcBorders>
          </w:tcPr>
          <w:p w14:paraId="3E8CEFC3" w14:textId="758286B2" w:rsidR="00EC7ABF" w:rsidRPr="00560BCA" w:rsidRDefault="007872AA" w:rsidP="001D2559">
            <w:pPr>
              <w:rPr>
                <w:strike/>
              </w:rPr>
            </w:pPr>
            <w:r w:rsidRPr="00560BCA">
              <w:rPr>
                <w:strike/>
              </w:rPr>
              <w:t>Clerk</w:t>
            </w:r>
          </w:p>
        </w:tc>
        <w:tc>
          <w:tcPr>
            <w:tcW w:w="2269" w:type="dxa"/>
            <w:tcBorders>
              <w:top w:val="single" w:sz="4" w:space="0" w:color="auto"/>
              <w:left w:val="single" w:sz="4" w:space="0" w:color="auto"/>
              <w:bottom w:val="single" w:sz="4" w:space="0" w:color="auto"/>
              <w:right w:val="single" w:sz="4" w:space="0" w:color="auto"/>
            </w:tcBorders>
          </w:tcPr>
          <w:p w14:paraId="2CCB9756" w14:textId="1497CA51" w:rsidR="00DC517B" w:rsidRPr="00560BCA" w:rsidRDefault="007872AA" w:rsidP="001D2559">
            <w:pPr>
              <w:rPr>
                <w:strike/>
              </w:rPr>
            </w:pPr>
            <w:r w:rsidRPr="00560BCA">
              <w:rPr>
                <w:strike/>
              </w:rPr>
              <w:t>Update to show non annual policies to be reviewed 3 yearly</w:t>
            </w:r>
          </w:p>
        </w:tc>
      </w:tr>
      <w:tr w:rsidR="00EC7ABF" w:rsidRPr="00186BA0" w14:paraId="7EC4CA4D"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tcPr>
          <w:p w14:paraId="6598F428" w14:textId="77777777" w:rsidR="00EC7ABF" w:rsidRPr="00186BA0" w:rsidRDefault="00EC7ABF" w:rsidP="001D2559">
            <w:r w:rsidRPr="00186BA0">
              <w:t>02/09/24</w:t>
            </w:r>
          </w:p>
          <w:p w14:paraId="37DB9386" w14:textId="77777777" w:rsidR="00EC7ABF" w:rsidRPr="00186BA0" w:rsidRDefault="00EC7ABF" w:rsidP="001D2559"/>
          <w:p w14:paraId="7DB75238" w14:textId="77777777" w:rsidR="00EC7ABF" w:rsidRPr="00186BA0" w:rsidRDefault="00EC7ABF" w:rsidP="001D2559"/>
          <w:p w14:paraId="7CDA26AD" w14:textId="77777777" w:rsidR="00EC7ABF" w:rsidRPr="00186BA0" w:rsidRDefault="00EC7ABF" w:rsidP="001D2559"/>
          <w:p w14:paraId="580AB042" w14:textId="77777777" w:rsidR="00EC7ABF" w:rsidRPr="00186BA0" w:rsidRDefault="00EC7ABF" w:rsidP="001D2559"/>
          <w:p w14:paraId="2D18C618" w14:textId="77777777" w:rsidR="00EC7ABF" w:rsidRPr="00186BA0" w:rsidRDefault="00EC7ABF" w:rsidP="001D2559"/>
          <w:p w14:paraId="2A7452B3" w14:textId="77777777" w:rsidR="00EC7ABF" w:rsidRPr="00186BA0" w:rsidRDefault="00EC7ABF" w:rsidP="001D2559"/>
          <w:p w14:paraId="4B95578C" w14:textId="77777777" w:rsidR="00EC7ABF" w:rsidRPr="00186BA0" w:rsidRDefault="00EC7ABF" w:rsidP="001D2559"/>
          <w:p w14:paraId="3B4C6A61" w14:textId="77777777" w:rsidR="00EC7ABF" w:rsidRPr="00186BA0" w:rsidRDefault="00EC7ABF" w:rsidP="001D2559"/>
          <w:p w14:paraId="7D99E0E1" w14:textId="77777777" w:rsidR="00EC7ABF" w:rsidRPr="00186BA0" w:rsidRDefault="00EC7ABF" w:rsidP="001D2559"/>
          <w:p w14:paraId="1355092F" w14:textId="77777777" w:rsidR="00EC7ABF" w:rsidRPr="00186BA0" w:rsidRDefault="00EC7ABF" w:rsidP="001D2559"/>
          <w:p w14:paraId="404E03DA" w14:textId="77777777" w:rsidR="00EC7ABF" w:rsidRPr="00186BA0" w:rsidRDefault="00EC7ABF" w:rsidP="001D2559"/>
          <w:p w14:paraId="0BF68961" w14:textId="77777777" w:rsidR="00EC7ABF" w:rsidRPr="00186BA0" w:rsidRDefault="00EC7ABF" w:rsidP="001D2559"/>
          <w:p w14:paraId="0C011726" w14:textId="77777777" w:rsidR="00EC7ABF" w:rsidRPr="00186BA0" w:rsidRDefault="00EC7ABF" w:rsidP="001D2559"/>
          <w:p w14:paraId="20E1B62B" w14:textId="77777777" w:rsidR="00EC7ABF" w:rsidRPr="00186BA0" w:rsidRDefault="00EC7ABF" w:rsidP="001D2559"/>
          <w:p w14:paraId="0E164D4A" w14:textId="77777777" w:rsidR="00EC7ABF" w:rsidRPr="00186BA0" w:rsidRDefault="00EC7ABF" w:rsidP="001D2559"/>
          <w:p w14:paraId="089FD62B" w14:textId="77777777" w:rsidR="00EC7ABF" w:rsidRPr="00186BA0" w:rsidRDefault="00EC7ABF" w:rsidP="001D2559">
            <w:r w:rsidRPr="00186BA0">
              <w:t>06/11/24</w:t>
            </w:r>
          </w:p>
          <w:p w14:paraId="76E7F1A1" w14:textId="77777777" w:rsidR="00EC7ABF" w:rsidRPr="00186BA0" w:rsidRDefault="00EC7ABF" w:rsidP="001D2559"/>
          <w:p w14:paraId="3B2DAEAA" w14:textId="77777777" w:rsidR="00EC7ABF" w:rsidRDefault="00EC7ABF" w:rsidP="001D2559">
            <w:r w:rsidRPr="00186BA0">
              <w:t>08/01/25</w:t>
            </w:r>
          </w:p>
          <w:p w14:paraId="62928F4A" w14:textId="77777777" w:rsidR="00EC7ABF" w:rsidRDefault="00EC7ABF" w:rsidP="001D2559"/>
          <w:p w14:paraId="2B8FFA6D" w14:textId="77777777" w:rsidR="00EC7ABF" w:rsidRDefault="00EC7ABF" w:rsidP="001D2559"/>
          <w:p w14:paraId="4D86FAB1" w14:textId="77777777" w:rsidR="00EC7ABF" w:rsidRDefault="00EC7ABF" w:rsidP="001D2559"/>
          <w:p w14:paraId="4E4C4300" w14:textId="77777777" w:rsidR="00EC7ABF" w:rsidRDefault="00EC7ABF" w:rsidP="001D2559"/>
          <w:p w14:paraId="5EB323A6" w14:textId="77777777" w:rsidR="00EC7ABF" w:rsidRDefault="00EC7ABF" w:rsidP="001D2559"/>
          <w:p w14:paraId="196B908B" w14:textId="77777777" w:rsidR="00EC7ABF" w:rsidRPr="00186BA0" w:rsidRDefault="00EC7ABF" w:rsidP="001D2559">
            <w:r>
              <w:t>22/05/25</w:t>
            </w:r>
          </w:p>
        </w:tc>
        <w:tc>
          <w:tcPr>
            <w:tcW w:w="1986" w:type="dxa"/>
            <w:tcBorders>
              <w:top w:val="single" w:sz="4" w:space="0" w:color="auto"/>
              <w:left w:val="single" w:sz="4" w:space="0" w:color="auto"/>
              <w:bottom w:val="single" w:sz="4" w:space="0" w:color="auto"/>
              <w:right w:val="single" w:sz="4" w:space="0" w:color="auto"/>
            </w:tcBorders>
          </w:tcPr>
          <w:p w14:paraId="4E94D3ED" w14:textId="77777777" w:rsidR="00EC7ABF" w:rsidRPr="00186BA0" w:rsidRDefault="00EC7ABF" w:rsidP="001D2559">
            <w:r w:rsidRPr="00186BA0">
              <w:lastRenderedPageBreak/>
              <w:t>24/25 676(</w:t>
            </w:r>
            <w:proofErr w:type="spellStart"/>
            <w:r w:rsidRPr="00186BA0">
              <w:t>i</w:t>
            </w:r>
            <w:proofErr w:type="spellEnd"/>
            <w:r w:rsidRPr="00186BA0">
              <w:t>)</w:t>
            </w:r>
          </w:p>
          <w:p w14:paraId="3E93041D" w14:textId="77777777" w:rsidR="00EC7ABF" w:rsidRPr="00186BA0" w:rsidRDefault="00EC7ABF" w:rsidP="001D2559"/>
          <w:p w14:paraId="29119E49" w14:textId="77777777" w:rsidR="00EC7ABF" w:rsidRPr="00186BA0" w:rsidRDefault="00EC7ABF" w:rsidP="001D2559"/>
          <w:p w14:paraId="23F21084" w14:textId="77777777" w:rsidR="00EC7ABF" w:rsidRPr="00186BA0" w:rsidRDefault="00EC7ABF" w:rsidP="001D2559"/>
          <w:p w14:paraId="1870620F" w14:textId="77777777" w:rsidR="00EC7ABF" w:rsidRPr="00186BA0" w:rsidRDefault="00EC7ABF" w:rsidP="001D2559"/>
          <w:p w14:paraId="2A6EA594" w14:textId="77777777" w:rsidR="00EC7ABF" w:rsidRPr="00186BA0" w:rsidRDefault="00EC7ABF" w:rsidP="001D2559"/>
          <w:p w14:paraId="71D2E738" w14:textId="77777777" w:rsidR="00EC7ABF" w:rsidRPr="00186BA0" w:rsidRDefault="00EC7ABF" w:rsidP="001D2559"/>
          <w:p w14:paraId="42FD41FC" w14:textId="77777777" w:rsidR="00EC7ABF" w:rsidRPr="00186BA0" w:rsidRDefault="00EC7ABF" w:rsidP="001D2559"/>
          <w:p w14:paraId="08D93718" w14:textId="77777777" w:rsidR="00EC7ABF" w:rsidRPr="00186BA0" w:rsidRDefault="00EC7ABF" w:rsidP="001D2559"/>
          <w:p w14:paraId="10233F55" w14:textId="77777777" w:rsidR="00EC7ABF" w:rsidRPr="00186BA0" w:rsidRDefault="00EC7ABF" w:rsidP="001D2559"/>
          <w:p w14:paraId="3341486B" w14:textId="77777777" w:rsidR="00EC7ABF" w:rsidRPr="00186BA0" w:rsidRDefault="00EC7ABF" w:rsidP="001D2559"/>
          <w:p w14:paraId="6A83EE9C" w14:textId="77777777" w:rsidR="00EC7ABF" w:rsidRPr="00186BA0" w:rsidRDefault="00EC7ABF" w:rsidP="001D2559"/>
          <w:p w14:paraId="6265CA49" w14:textId="77777777" w:rsidR="00EC7ABF" w:rsidRPr="00186BA0" w:rsidRDefault="00EC7ABF" w:rsidP="001D2559"/>
          <w:p w14:paraId="760E36C5" w14:textId="77777777" w:rsidR="00EC7ABF" w:rsidRPr="00186BA0" w:rsidRDefault="00EC7ABF" w:rsidP="001D2559"/>
          <w:p w14:paraId="1A58251F" w14:textId="77777777" w:rsidR="00EC7ABF" w:rsidRPr="00186BA0" w:rsidRDefault="00EC7ABF" w:rsidP="001D2559"/>
          <w:p w14:paraId="4294CBFC" w14:textId="77777777" w:rsidR="00EC7ABF" w:rsidRPr="00186BA0" w:rsidRDefault="00EC7ABF" w:rsidP="001D2559"/>
          <w:p w14:paraId="61626573" w14:textId="77777777" w:rsidR="00EC7ABF" w:rsidRPr="00186BA0" w:rsidRDefault="00EC7ABF" w:rsidP="001D2559">
            <w:r w:rsidRPr="00186BA0">
              <w:t>24/25 687(iii)</w:t>
            </w:r>
          </w:p>
          <w:p w14:paraId="16DAE3FE" w14:textId="77777777" w:rsidR="00EC7ABF" w:rsidRPr="00186BA0" w:rsidRDefault="00EC7ABF" w:rsidP="001D2559"/>
          <w:p w14:paraId="66693A5F" w14:textId="77777777" w:rsidR="00EC7ABF" w:rsidRDefault="00EC7ABF" w:rsidP="001D2559">
            <w:r w:rsidRPr="00186BA0">
              <w:t>24/25 702(ii)</w:t>
            </w:r>
          </w:p>
          <w:p w14:paraId="6DF14A11" w14:textId="77777777" w:rsidR="00EC7ABF" w:rsidRDefault="00EC7ABF" w:rsidP="001D2559"/>
          <w:p w14:paraId="5CB35C2B" w14:textId="77777777" w:rsidR="00EC7ABF" w:rsidRDefault="00EC7ABF" w:rsidP="001D2559"/>
          <w:p w14:paraId="67E3D056" w14:textId="77777777" w:rsidR="00EC7ABF" w:rsidRDefault="00EC7ABF" w:rsidP="001D2559"/>
          <w:p w14:paraId="29BC509B" w14:textId="77777777" w:rsidR="00EC7ABF" w:rsidRDefault="00EC7ABF" w:rsidP="001D2559"/>
          <w:p w14:paraId="386D0A39" w14:textId="77777777" w:rsidR="00EC7ABF" w:rsidRDefault="00EC7ABF" w:rsidP="001D2559"/>
          <w:p w14:paraId="4A2E0439" w14:textId="69D781C4" w:rsidR="00EC7ABF" w:rsidRPr="00186BA0" w:rsidRDefault="00EC7ABF" w:rsidP="001D2559">
            <w:r>
              <w:t>25/26 736</w:t>
            </w:r>
            <w:r w:rsidR="00DC517B">
              <w:t>(iii)</w:t>
            </w:r>
          </w:p>
        </w:tc>
        <w:tc>
          <w:tcPr>
            <w:tcW w:w="1904" w:type="dxa"/>
            <w:tcBorders>
              <w:top w:val="single" w:sz="4" w:space="0" w:color="auto"/>
              <w:left w:val="single" w:sz="4" w:space="0" w:color="auto"/>
              <w:bottom w:val="single" w:sz="4" w:space="0" w:color="auto"/>
              <w:right w:val="single" w:sz="4" w:space="0" w:color="auto"/>
            </w:tcBorders>
            <w:hideMark/>
          </w:tcPr>
          <w:p w14:paraId="6264DE8A" w14:textId="77777777" w:rsidR="00EC7ABF" w:rsidRPr="00186BA0" w:rsidRDefault="00EC7ABF" w:rsidP="001D2559">
            <w:r w:rsidRPr="00186BA0">
              <w:lastRenderedPageBreak/>
              <w:t>Dukes Head – Enforcement Action</w:t>
            </w:r>
          </w:p>
        </w:tc>
        <w:tc>
          <w:tcPr>
            <w:tcW w:w="1986" w:type="dxa"/>
            <w:tcBorders>
              <w:top w:val="single" w:sz="4" w:space="0" w:color="auto"/>
              <w:left w:val="single" w:sz="4" w:space="0" w:color="auto"/>
              <w:bottom w:val="single" w:sz="4" w:space="0" w:color="auto"/>
              <w:right w:val="single" w:sz="4" w:space="0" w:color="auto"/>
            </w:tcBorders>
          </w:tcPr>
          <w:p w14:paraId="4D57060C" w14:textId="77777777" w:rsidR="00EC7ABF" w:rsidRPr="00186BA0" w:rsidRDefault="00EC7ABF" w:rsidP="001D2559">
            <w:r w:rsidRPr="00186BA0">
              <w:t>SG/MB</w:t>
            </w:r>
          </w:p>
          <w:p w14:paraId="1E8FE68F" w14:textId="77777777" w:rsidR="00EC7ABF" w:rsidRPr="00186BA0" w:rsidRDefault="00EC7ABF" w:rsidP="001D2559"/>
          <w:p w14:paraId="118CBA84" w14:textId="77777777" w:rsidR="00EC7ABF" w:rsidRPr="00186BA0" w:rsidRDefault="00EC7ABF" w:rsidP="001D2559"/>
          <w:p w14:paraId="5EDC2721" w14:textId="77777777" w:rsidR="00EC7ABF" w:rsidRPr="00186BA0" w:rsidRDefault="00EC7ABF" w:rsidP="001D2559"/>
          <w:p w14:paraId="3ED5FA46" w14:textId="77777777" w:rsidR="00EC7ABF" w:rsidRPr="00186BA0" w:rsidRDefault="00EC7ABF" w:rsidP="001D2559"/>
          <w:p w14:paraId="31EF2EBD" w14:textId="77777777" w:rsidR="00EC7ABF" w:rsidRPr="00186BA0" w:rsidRDefault="00EC7ABF" w:rsidP="001D2559"/>
          <w:p w14:paraId="3FE0E44C" w14:textId="77777777" w:rsidR="00EC7ABF" w:rsidRPr="00186BA0" w:rsidRDefault="00EC7ABF" w:rsidP="001D2559"/>
          <w:p w14:paraId="31A31712" w14:textId="77777777" w:rsidR="00EC7ABF" w:rsidRPr="00186BA0" w:rsidRDefault="00EC7ABF" w:rsidP="001D2559"/>
          <w:p w14:paraId="58B8D0C0" w14:textId="77777777" w:rsidR="00EC7ABF" w:rsidRPr="00186BA0" w:rsidRDefault="00EC7ABF" w:rsidP="001D2559"/>
          <w:p w14:paraId="452D2CF7" w14:textId="77777777" w:rsidR="00EC7ABF" w:rsidRPr="00186BA0" w:rsidRDefault="00EC7ABF" w:rsidP="001D2559"/>
          <w:p w14:paraId="7122EA0D" w14:textId="77777777" w:rsidR="00EC7ABF" w:rsidRPr="00186BA0" w:rsidRDefault="00EC7ABF" w:rsidP="001D2559"/>
          <w:p w14:paraId="6379EB42" w14:textId="77777777" w:rsidR="00EC7ABF" w:rsidRPr="00186BA0" w:rsidRDefault="00EC7ABF" w:rsidP="001D2559"/>
          <w:p w14:paraId="57432A9A" w14:textId="77777777" w:rsidR="00EC7ABF" w:rsidRPr="00186BA0" w:rsidRDefault="00EC7ABF" w:rsidP="001D2559"/>
          <w:p w14:paraId="46C637CD" w14:textId="77777777" w:rsidR="00EC7ABF" w:rsidRPr="00186BA0" w:rsidRDefault="00EC7ABF" w:rsidP="001D2559"/>
          <w:p w14:paraId="3D5795DB" w14:textId="77777777" w:rsidR="00EC7ABF" w:rsidRPr="00186BA0" w:rsidRDefault="00EC7ABF" w:rsidP="001D2559"/>
          <w:p w14:paraId="641CB8FD" w14:textId="77777777" w:rsidR="00EC7ABF" w:rsidRPr="00186BA0" w:rsidRDefault="00EC7ABF" w:rsidP="001D2559"/>
          <w:p w14:paraId="20353548" w14:textId="2BF8BFAF" w:rsidR="00EC7ABF" w:rsidRPr="00186BA0" w:rsidRDefault="00C430BD" w:rsidP="001D2559">
            <w:r>
              <w:t>Clerk</w:t>
            </w:r>
          </w:p>
          <w:p w14:paraId="3449C514" w14:textId="77777777" w:rsidR="00EC7ABF" w:rsidRDefault="00EC7ABF" w:rsidP="001D2559"/>
          <w:p w14:paraId="0D1A5368" w14:textId="77777777" w:rsidR="00EC7ABF" w:rsidRDefault="00EC7ABF" w:rsidP="001D2559"/>
          <w:p w14:paraId="45FE66AB" w14:textId="77777777" w:rsidR="00EC7ABF" w:rsidRDefault="00EC7ABF" w:rsidP="001D2559"/>
          <w:p w14:paraId="4BB57634" w14:textId="77777777" w:rsidR="00EC7ABF" w:rsidRDefault="00EC7ABF" w:rsidP="001D2559"/>
          <w:p w14:paraId="0B8478B1" w14:textId="77777777" w:rsidR="00EC7ABF" w:rsidRDefault="00EC7ABF" w:rsidP="001D2559"/>
          <w:p w14:paraId="382A3A56" w14:textId="00DE71C6" w:rsidR="00EC7ABF" w:rsidRDefault="00C430BD" w:rsidP="001D2559">
            <w:r>
              <w:t>Clerk</w:t>
            </w:r>
          </w:p>
          <w:p w14:paraId="511AEE2E" w14:textId="77777777" w:rsidR="00D655E2" w:rsidRDefault="00D655E2" w:rsidP="001D2559"/>
          <w:p w14:paraId="029348EE" w14:textId="77777777" w:rsidR="00D655E2" w:rsidRDefault="00D655E2" w:rsidP="001D2559"/>
          <w:p w14:paraId="25954042" w14:textId="77777777" w:rsidR="00D655E2" w:rsidRDefault="00D655E2" w:rsidP="001D2559"/>
          <w:p w14:paraId="4100D9BC" w14:textId="77777777" w:rsidR="00D655E2" w:rsidRDefault="00D655E2" w:rsidP="001D2559"/>
          <w:p w14:paraId="7416E2EF" w14:textId="70BF5A32" w:rsidR="00D655E2" w:rsidRPr="00186BA0" w:rsidRDefault="00C430BD" w:rsidP="001D2559">
            <w:r>
              <w:t>Clerk</w:t>
            </w:r>
          </w:p>
        </w:tc>
        <w:tc>
          <w:tcPr>
            <w:tcW w:w="2269" w:type="dxa"/>
            <w:tcBorders>
              <w:top w:val="single" w:sz="4" w:space="0" w:color="auto"/>
              <w:left w:val="single" w:sz="4" w:space="0" w:color="auto"/>
              <w:bottom w:val="single" w:sz="4" w:space="0" w:color="auto"/>
              <w:right w:val="single" w:sz="4" w:space="0" w:color="auto"/>
            </w:tcBorders>
          </w:tcPr>
          <w:p w14:paraId="2D0CD35A" w14:textId="77777777" w:rsidR="00EC7ABF" w:rsidRPr="00186BA0" w:rsidRDefault="00EC7ABF" w:rsidP="001D2559">
            <w:r w:rsidRPr="00186BA0">
              <w:lastRenderedPageBreak/>
              <w:t>Write to MSDC requesting Enforcement Action in light of FoI revelation that such has not been taken to date.</w:t>
            </w:r>
          </w:p>
          <w:p w14:paraId="6014E628" w14:textId="77777777" w:rsidR="00EC7ABF" w:rsidRPr="00186BA0" w:rsidRDefault="00EC7ABF" w:rsidP="001D2559">
            <w:r w:rsidRPr="00186BA0">
              <w:t>Letter sent 13/09/24. 2 chasers sent</w:t>
            </w:r>
          </w:p>
          <w:p w14:paraId="1CCE6ACB" w14:textId="77777777" w:rsidR="00EC7ABF" w:rsidRPr="00186BA0" w:rsidRDefault="00EC7ABF" w:rsidP="001D2559">
            <w:r w:rsidRPr="00186BA0">
              <w:t xml:space="preserve">Response received 9 Nov stating DH not </w:t>
            </w:r>
            <w:r w:rsidRPr="00186BA0">
              <w:lastRenderedPageBreak/>
              <w:t xml:space="preserve">on </w:t>
            </w:r>
            <w:proofErr w:type="gramStart"/>
            <w:r w:rsidRPr="00186BA0">
              <w:t>At Risk</w:t>
            </w:r>
            <w:proofErr w:type="gramEnd"/>
            <w:r w:rsidRPr="00186BA0">
              <w:t xml:space="preserve"> Register but will be monitored.</w:t>
            </w:r>
          </w:p>
          <w:p w14:paraId="35E3B48E" w14:textId="77777777" w:rsidR="00EC7ABF" w:rsidRPr="00186BA0" w:rsidRDefault="00EC7ABF" w:rsidP="001D2559">
            <w:r w:rsidRPr="00186BA0">
              <w:t>MSDC reported to have written to Developer and works will be monitored.</w:t>
            </w:r>
          </w:p>
          <w:p w14:paraId="7B927802" w14:textId="77777777" w:rsidR="00EC7ABF" w:rsidRPr="00186BA0" w:rsidRDefault="00EC7ABF" w:rsidP="001D2559">
            <w:r w:rsidRPr="00186BA0">
              <w:t>Planning Officer chased for latest developments 9 Jan 25.</w:t>
            </w:r>
          </w:p>
          <w:p w14:paraId="3D12EF6B" w14:textId="77777777" w:rsidR="00EC7ABF" w:rsidRPr="00186BA0" w:rsidRDefault="00EC7ABF" w:rsidP="001D2559">
            <w:r w:rsidRPr="00186BA0">
              <w:t xml:space="preserve">Chased Planning Officer again 14/3/25 </w:t>
            </w:r>
          </w:p>
          <w:p w14:paraId="1120FE91" w14:textId="77777777" w:rsidR="00EC7ABF" w:rsidRDefault="00EC7ABF" w:rsidP="001D2559">
            <w:r>
              <w:t>Planning Officer to be chased again</w:t>
            </w:r>
          </w:p>
          <w:p w14:paraId="7151E627" w14:textId="77777777" w:rsidR="00DC517B" w:rsidRDefault="00DC517B" w:rsidP="001D2559">
            <w:r>
              <w:t xml:space="preserve">Clerk chased for updates 16/4, 9/6, 30/6.  </w:t>
            </w:r>
          </w:p>
          <w:p w14:paraId="36FFD782" w14:textId="77777777" w:rsidR="00D655E2" w:rsidRDefault="00D655E2" w:rsidP="001D2559">
            <w:r>
              <w:t>Enforcement Notice served by MSDC 17 July, expires Nov 25.</w:t>
            </w:r>
          </w:p>
          <w:p w14:paraId="05F02177" w14:textId="77777777" w:rsidR="007B01FE" w:rsidRDefault="007B01FE" w:rsidP="001D2559"/>
          <w:p w14:paraId="2F9DC921" w14:textId="7956194D" w:rsidR="007B01FE" w:rsidRDefault="007B01FE" w:rsidP="001D2559">
            <w:proofErr w:type="spellStart"/>
            <w:r>
              <w:t>Dukes’s</w:t>
            </w:r>
            <w:proofErr w:type="spellEnd"/>
            <w:r>
              <w:t xml:space="preserve"> Head on market for sale Jan 26. </w:t>
            </w:r>
          </w:p>
          <w:p w14:paraId="50BB5019" w14:textId="77777777" w:rsidR="00C430BD" w:rsidRDefault="00C430BD" w:rsidP="001D2559"/>
          <w:p w14:paraId="1A77BE1B" w14:textId="7880BEF2" w:rsidR="00D655E2" w:rsidRPr="00186BA0" w:rsidRDefault="00D655E2" w:rsidP="001D2559"/>
        </w:tc>
      </w:tr>
      <w:tr w:rsidR="00EC7ABF" w:rsidRPr="00186BA0" w14:paraId="61565494"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tcPr>
          <w:p w14:paraId="5E91EA86" w14:textId="77777777" w:rsidR="00EC7ABF" w:rsidRPr="00186BA0" w:rsidRDefault="00EC7ABF" w:rsidP="001D2559">
            <w:r w:rsidRPr="00186BA0">
              <w:lastRenderedPageBreak/>
              <w:t>02/09/24</w:t>
            </w:r>
          </w:p>
          <w:p w14:paraId="1EDF0EF1" w14:textId="77777777" w:rsidR="00EC7ABF" w:rsidRPr="00186BA0" w:rsidRDefault="00EC7ABF" w:rsidP="001D2559"/>
          <w:p w14:paraId="6E4CFB7B" w14:textId="77777777" w:rsidR="00EC7ABF" w:rsidRPr="00186BA0" w:rsidRDefault="00EC7ABF" w:rsidP="001D2559"/>
          <w:p w14:paraId="1A5885E9" w14:textId="77777777" w:rsidR="00EC7ABF" w:rsidRPr="00186BA0" w:rsidRDefault="00EC7ABF" w:rsidP="001D2559"/>
          <w:p w14:paraId="51160898" w14:textId="1B298FAE" w:rsidR="00EC7ABF" w:rsidRDefault="00EC7ABF" w:rsidP="001D2559">
            <w:r w:rsidRPr="00186BA0">
              <w:t>06/11/24</w:t>
            </w:r>
          </w:p>
          <w:p w14:paraId="55549DF6" w14:textId="77777777" w:rsidR="00EC7ABF" w:rsidRDefault="00EC7ABF" w:rsidP="001D2559"/>
          <w:p w14:paraId="2A3CD20A" w14:textId="77777777" w:rsidR="00EC7ABF" w:rsidRDefault="00EC7ABF" w:rsidP="001D2559"/>
          <w:p w14:paraId="7A52A425" w14:textId="77777777" w:rsidR="00EC7ABF" w:rsidRDefault="00EC7ABF" w:rsidP="001D2559"/>
          <w:p w14:paraId="40156785" w14:textId="649CE413" w:rsidR="003E44D2" w:rsidRDefault="003E44D2" w:rsidP="001D2559">
            <w:r>
              <w:t>22/</w:t>
            </w:r>
            <w:r w:rsidR="006827C4">
              <w:t>0</w:t>
            </w:r>
            <w:r>
              <w:t>5/25</w:t>
            </w:r>
          </w:p>
          <w:p w14:paraId="5EF3953D" w14:textId="77777777" w:rsidR="003E44D2" w:rsidRDefault="003E44D2" w:rsidP="001D2559"/>
          <w:p w14:paraId="432A32BB" w14:textId="77777777" w:rsidR="003E44D2" w:rsidRDefault="003E44D2" w:rsidP="001D2559"/>
          <w:p w14:paraId="3D5389A4" w14:textId="77777777" w:rsidR="003E44D2" w:rsidRDefault="003E44D2" w:rsidP="001D2559"/>
          <w:p w14:paraId="6DF78105" w14:textId="44E9183C" w:rsidR="00EC7ABF" w:rsidRDefault="00EC7ABF" w:rsidP="001D2559">
            <w:r>
              <w:t>22/05/25</w:t>
            </w:r>
          </w:p>
          <w:p w14:paraId="45A86DFB" w14:textId="77777777" w:rsidR="00E477FD" w:rsidRDefault="00E477FD" w:rsidP="001D2559"/>
          <w:p w14:paraId="56C0A7FB" w14:textId="77777777" w:rsidR="00E477FD" w:rsidRDefault="00E477FD" w:rsidP="001D2559"/>
          <w:p w14:paraId="6C27EB83" w14:textId="77777777" w:rsidR="00E477FD" w:rsidRDefault="00E477FD" w:rsidP="001D2559"/>
          <w:p w14:paraId="052CEFCF" w14:textId="77777777" w:rsidR="00E477FD" w:rsidRDefault="00E477FD" w:rsidP="001D2559"/>
          <w:p w14:paraId="02307EC3" w14:textId="77777777" w:rsidR="00E477FD" w:rsidRDefault="00E477FD" w:rsidP="001D2559"/>
          <w:p w14:paraId="372199DF" w14:textId="77777777" w:rsidR="00E477FD" w:rsidRDefault="00E477FD" w:rsidP="001D2559"/>
          <w:p w14:paraId="4F700977" w14:textId="5760CDAB" w:rsidR="00E477FD" w:rsidRPr="00186BA0" w:rsidRDefault="00E477FD" w:rsidP="001D2559"/>
        </w:tc>
        <w:tc>
          <w:tcPr>
            <w:tcW w:w="1986" w:type="dxa"/>
            <w:tcBorders>
              <w:top w:val="single" w:sz="4" w:space="0" w:color="auto"/>
              <w:left w:val="single" w:sz="4" w:space="0" w:color="auto"/>
              <w:bottom w:val="single" w:sz="4" w:space="0" w:color="auto"/>
              <w:right w:val="single" w:sz="4" w:space="0" w:color="auto"/>
            </w:tcBorders>
          </w:tcPr>
          <w:p w14:paraId="1827F4F9" w14:textId="77777777" w:rsidR="00EC7ABF" w:rsidRPr="00186BA0" w:rsidRDefault="00EC7ABF" w:rsidP="001D2559">
            <w:r w:rsidRPr="00186BA0">
              <w:t>24/25 677</w:t>
            </w:r>
          </w:p>
          <w:p w14:paraId="4FEDA6A9" w14:textId="77777777" w:rsidR="00EC7ABF" w:rsidRPr="00186BA0" w:rsidRDefault="00EC7ABF" w:rsidP="001D2559"/>
          <w:p w14:paraId="6B1F6FB1" w14:textId="77777777" w:rsidR="00EC7ABF" w:rsidRPr="00186BA0" w:rsidRDefault="00EC7ABF" w:rsidP="001D2559"/>
          <w:p w14:paraId="300CD263" w14:textId="77777777" w:rsidR="00EC7ABF" w:rsidRPr="00186BA0" w:rsidRDefault="00EC7ABF" w:rsidP="001D2559"/>
          <w:p w14:paraId="76EFE7D1" w14:textId="0345A30C" w:rsidR="00EC7ABF" w:rsidRDefault="00EC7ABF" w:rsidP="001D2559">
            <w:r w:rsidRPr="00186BA0">
              <w:t>25</w:t>
            </w:r>
            <w:r w:rsidR="006827C4">
              <w:t>/26</w:t>
            </w:r>
            <w:r w:rsidRPr="00186BA0">
              <w:t xml:space="preserve"> 690</w:t>
            </w:r>
          </w:p>
          <w:p w14:paraId="6C9D448B" w14:textId="77777777" w:rsidR="00EC7ABF" w:rsidRDefault="00EC7ABF" w:rsidP="001D2559"/>
          <w:p w14:paraId="685B8001" w14:textId="77777777" w:rsidR="00EC7ABF" w:rsidRDefault="00EC7ABF" w:rsidP="001D2559"/>
          <w:p w14:paraId="1FFD443B" w14:textId="77777777" w:rsidR="003E44D2" w:rsidRDefault="003E44D2" w:rsidP="001D2559"/>
          <w:p w14:paraId="7041A77C" w14:textId="77777777" w:rsidR="003E44D2" w:rsidRDefault="003E44D2" w:rsidP="003E44D2">
            <w:r>
              <w:t>25/26 739</w:t>
            </w:r>
          </w:p>
          <w:p w14:paraId="7D029A7B" w14:textId="77777777" w:rsidR="003E44D2" w:rsidRDefault="003E44D2" w:rsidP="001D2559"/>
          <w:p w14:paraId="181AFCAE" w14:textId="77777777" w:rsidR="003E44D2" w:rsidRDefault="003E44D2" w:rsidP="001D2559"/>
          <w:p w14:paraId="1117939B" w14:textId="77777777" w:rsidR="003E44D2" w:rsidRDefault="003E44D2" w:rsidP="001D2559"/>
          <w:p w14:paraId="42EE05EC" w14:textId="50865190" w:rsidR="00EC7ABF" w:rsidRDefault="00EC7ABF" w:rsidP="001D2559">
            <w:r>
              <w:t>25/26 739</w:t>
            </w:r>
          </w:p>
          <w:p w14:paraId="23E85226" w14:textId="77777777" w:rsidR="00E477FD" w:rsidRDefault="00E477FD" w:rsidP="001D2559"/>
          <w:p w14:paraId="10ADE3B6" w14:textId="77777777" w:rsidR="00E477FD" w:rsidRDefault="00E477FD" w:rsidP="001D2559"/>
          <w:p w14:paraId="3C4D5972" w14:textId="77777777" w:rsidR="00E477FD" w:rsidRDefault="00E477FD" w:rsidP="001D2559"/>
          <w:p w14:paraId="3F64D45B" w14:textId="77777777" w:rsidR="00E477FD" w:rsidRDefault="00E477FD" w:rsidP="001D2559"/>
          <w:p w14:paraId="45E1BDD9" w14:textId="77777777" w:rsidR="00E477FD" w:rsidRDefault="00E477FD" w:rsidP="001D2559"/>
          <w:p w14:paraId="3DB001F0" w14:textId="77777777" w:rsidR="00E477FD" w:rsidRDefault="00E477FD" w:rsidP="001D2559"/>
          <w:p w14:paraId="572E4016" w14:textId="77777777" w:rsidR="00E477FD" w:rsidRDefault="00E477FD" w:rsidP="001D2559"/>
          <w:p w14:paraId="30239684" w14:textId="77777777" w:rsidR="00E477FD" w:rsidRDefault="00E477FD" w:rsidP="001D2559"/>
          <w:p w14:paraId="465EA5AA" w14:textId="77777777" w:rsidR="00E477FD" w:rsidRDefault="00E477FD" w:rsidP="001D2559"/>
          <w:p w14:paraId="5E46ECF8" w14:textId="77777777" w:rsidR="00E477FD" w:rsidRPr="00186BA0" w:rsidRDefault="00E477FD" w:rsidP="001D2559"/>
        </w:tc>
        <w:tc>
          <w:tcPr>
            <w:tcW w:w="1904" w:type="dxa"/>
            <w:tcBorders>
              <w:top w:val="single" w:sz="4" w:space="0" w:color="auto"/>
              <w:left w:val="single" w:sz="4" w:space="0" w:color="auto"/>
              <w:bottom w:val="single" w:sz="4" w:space="0" w:color="auto"/>
              <w:right w:val="single" w:sz="4" w:space="0" w:color="auto"/>
            </w:tcBorders>
          </w:tcPr>
          <w:p w14:paraId="61FDD177" w14:textId="77777777" w:rsidR="00EC7ABF" w:rsidRPr="00186BA0" w:rsidRDefault="00EC7ABF" w:rsidP="001D2559">
            <w:r w:rsidRPr="00186BA0">
              <w:t>Proposed Questionnaire on traffic matters</w:t>
            </w:r>
          </w:p>
          <w:p w14:paraId="6159A73B" w14:textId="77777777" w:rsidR="00EC7ABF" w:rsidRPr="00186BA0" w:rsidRDefault="00EC7ABF" w:rsidP="001D2559"/>
          <w:p w14:paraId="47717CF1" w14:textId="6D979B56" w:rsidR="00EC7ABF" w:rsidRDefault="00EC7ABF" w:rsidP="001D2559">
            <w:r w:rsidRPr="00186BA0">
              <w:t>Proposed roads survey to be discussed further</w:t>
            </w:r>
          </w:p>
          <w:p w14:paraId="67D302B7" w14:textId="77777777" w:rsidR="00EC7ABF" w:rsidRDefault="00EC7ABF" w:rsidP="001D2559"/>
          <w:p w14:paraId="19F937CA" w14:textId="77777777" w:rsidR="003E44D2" w:rsidRDefault="003E44D2" w:rsidP="001D2559"/>
          <w:p w14:paraId="47372134" w14:textId="77777777" w:rsidR="003E44D2" w:rsidRDefault="003E44D2" w:rsidP="001D2559"/>
          <w:p w14:paraId="5DC26697" w14:textId="77777777" w:rsidR="00EC74E4" w:rsidRDefault="00EC74E4" w:rsidP="001D2559"/>
          <w:p w14:paraId="2194486C" w14:textId="77777777" w:rsidR="00EC74E4" w:rsidRDefault="00EC74E4" w:rsidP="001D2559"/>
          <w:p w14:paraId="07D616C0" w14:textId="197B762F" w:rsidR="00EC7ABF" w:rsidRDefault="00EC7ABF" w:rsidP="001D2559">
            <w:r>
              <w:t xml:space="preserve">Likelihood of funding to be identified prior </w:t>
            </w:r>
            <w:r w:rsidR="003E44D2">
              <w:t xml:space="preserve">progressing </w:t>
            </w:r>
            <w:r>
              <w:t xml:space="preserve">any public meeting. </w:t>
            </w:r>
          </w:p>
          <w:p w14:paraId="40915C52" w14:textId="77777777" w:rsidR="003E44D2" w:rsidRDefault="003E44D2" w:rsidP="001D2559"/>
          <w:p w14:paraId="238F8836" w14:textId="77777777" w:rsidR="003E44D2" w:rsidRDefault="003E44D2" w:rsidP="003E44D2">
            <w:r>
              <w:t>Report summarising proposals in relation to consultation to be produced.</w:t>
            </w:r>
          </w:p>
          <w:p w14:paraId="3F255160" w14:textId="38077912" w:rsidR="003E44D2" w:rsidRPr="00186BA0" w:rsidRDefault="003E44D2" w:rsidP="001D2559"/>
        </w:tc>
        <w:tc>
          <w:tcPr>
            <w:tcW w:w="1986" w:type="dxa"/>
            <w:tcBorders>
              <w:top w:val="single" w:sz="4" w:space="0" w:color="auto"/>
              <w:left w:val="single" w:sz="4" w:space="0" w:color="auto"/>
              <w:bottom w:val="single" w:sz="4" w:space="0" w:color="auto"/>
              <w:right w:val="single" w:sz="4" w:space="0" w:color="auto"/>
            </w:tcBorders>
          </w:tcPr>
          <w:p w14:paraId="15AF9ABB" w14:textId="77777777" w:rsidR="00EC7ABF" w:rsidRPr="00186BA0" w:rsidRDefault="00EC7ABF" w:rsidP="001D2559">
            <w:r w:rsidRPr="00186BA0">
              <w:t>RD/JCW</w:t>
            </w:r>
          </w:p>
          <w:p w14:paraId="0CCFBD05" w14:textId="77777777" w:rsidR="00EC7ABF" w:rsidRPr="00186BA0" w:rsidRDefault="00EC7ABF" w:rsidP="001D2559"/>
          <w:p w14:paraId="18932E6D" w14:textId="77777777" w:rsidR="00EC7ABF" w:rsidRPr="00186BA0" w:rsidRDefault="00EC7ABF" w:rsidP="001D2559"/>
          <w:p w14:paraId="3FD42707" w14:textId="77777777" w:rsidR="003E44D2" w:rsidRDefault="003E44D2" w:rsidP="001D2559"/>
          <w:p w14:paraId="0EBE3C4E" w14:textId="67D4C693" w:rsidR="00EC7ABF" w:rsidRDefault="00EC7ABF" w:rsidP="001D2559">
            <w:r w:rsidRPr="00186BA0">
              <w:t>R</w:t>
            </w:r>
            <w:r>
              <w:t>D</w:t>
            </w:r>
            <w:r w:rsidRPr="00186BA0">
              <w:t>/JCW</w:t>
            </w:r>
          </w:p>
          <w:p w14:paraId="331C3223" w14:textId="77777777" w:rsidR="00EC7ABF" w:rsidRDefault="00EC7ABF" w:rsidP="001D2559"/>
          <w:p w14:paraId="5BBC2C39" w14:textId="77777777" w:rsidR="00EC7ABF" w:rsidRDefault="00EC7ABF" w:rsidP="001D2559"/>
          <w:p w14:paraId="5CF979CC" w14:textId="77777777" w:rsidR="00EC7ABF" w:rsidRDefault="00EC7ABF" w:rsidP="001D2559"/>
          <w:p w14:paraId="610E1BF3" w14:textId="77777777" w:rsidR="00EC7ABF" w:rsidRDefault="00EC7ABF" w:rsidP="001D2559"/>
          <w:p w14:paraId="755312AA" w14:textId="77777777" w:rsidR="00EC7ABF" w:rsidRDefault="00EC7ABF" w:rsidP="001D2559"/>
          <w:p w14:paraId="0EFFF859" w14:textId="77777777" w:rsidR="00EC7ABF" w:rsidRDefault="00EC7ABF" w:rsidP="001D2559"/>
          <w:p w14:paraId="0CE73A17" w14:textId="77777777" w:rsidR="00EC7ABF" w:rsidRDefault="00EC7ABF" w:rsidP="001D2559"/>
          <w:p w14:paraId="14781D67" w14:textId="77777777" w:rsidR="00EC7ABF" w:rsidRDefault="00EC7ABF" w:rsidP="001D2559">
            <w:r>
              <w:t>RD/JCW</w:t>
            </w:r>
          </w:p>
          <w:p w14:paraId="051F96E0" w14:textId="77777777" w:rsidR="003E44D2" w:rsidRDefault="003E44D2" w:rsidP="001D2559"/>
          <w:p w14:paraId="19CD2050" w14:textId="77777777" w:rsidR="003E44D2" w:rsidRDefault="003E44D2" w:rsidP="001D2559"/>
          <w:p w14:paraId="2EED7B0F" w14:textId="77777777" w:rsidR="003E44D2" w:rsidRDefault="003E44D2" w:rsidP="001D2559"/>
          <w:p w14:paraId="1ABD3C87" w14:textId="77777777" w:rsidR="003E44D2" w:rsidRDefault="003E44D2" w:rsidP="001D2559"/>
          <w:p w14:paraId="0D5E628F" w14:textId="77777777" w:rsidR="00EC74E4" w:rsidRDefault="00EC74E4" w:rsidP="001D2559"/>
          <w:p w14:paraId="1DAC29F9" w14:textId="25CDA440" w:rsidR="003E44D2" w:rsidRPr="00186BA0" w:rsidRDefault="003E44D2" w:rsidP="001D2559">
            <w:r>
              <w:t>RD/JCW</w:t>
            </w:r>
          </w:p>
        </w:tc>
        <w:tc>
          <w:tcPr>
            <w:tcW w:w="2269" w:type="dxa"/>
            <w:tcBorders>
              <w:top w:val="single" w:sz="4" w:space="0" w:color="auto"/>
              <w:left w:val="single" w:sz="4" w:space="0" w:color="auto"/>
              <w:bottom w:val="single" w:sz="4" w:space="0" w:color="auto"/>
              <w:right w:val="single" w:sz="4" w:space="0" w:color="auto"/>
            </w:tcBorders>
          </w:tcPr>
          <w:p w14:paraId="70D2EFF9" w14:textId="77777777" w:rsidR="00EC7ABF" w:rsidRPr="00186BA0" w:rsidRDefault="00EC7ABF" w:rsidP="001D2559">
            <w:r w:rsidRPr="00186BA0">
              <w:t>Draft to be prepared</w:t>
            </w:r>
          </w:p>
          <w:p w14:paraId="674D1E56" w14:textId="77777777" w:rsidR="00EC7ABF" w:rsidRPr="00186BA0" w:rsidRDefault="00EC7ABF" w:rsidP="001D2559"/>
          <w:p w14:paraId="51E913AC" w14:textId="77777777" w:rsidR="003E44D2" w:rsidRDefault="003E44D2" w:rsidP="001D2559"/>
          <w:p w14:paraId="3748F354" w14:textId="77777777" w:rsidR="00EC7ABF" w:rsidRPr="00186BA0" w:rsidRDefault="00EC7ABF" w:rsidP="001D2559"/>
          <w:p w14:paraId="04ABB782" w14:textId="77777777" w:rsidR="00EC7ABF" w:rsidRDefault="00EC7ABF" w:rsidP="001D2559"/>
          <w:p w14:paraId="4AABAF79" w14:textId="77777777" w:rsidR="00EC7ABF" w:rsidRDefault="00EC7ABF" w:rsidP="001D2559"/>
          <w:p w14:paraId="3777861B" w14:textId="77777777" w:rsidR="00EC7ABF" w:rsidRDefault="00EC7ABF" w:rsidP="001D2559"/>
          <w:p w14:paraId="7F6088C8" w14:textId="77777777" w:rsidR="00EC7ABF" w:rsidRDefault="00EC7ABF" w:rsidP="001D2559"/>
          <w:p w14:paraId="7407D8D2" w14:textId="77777777" w:rsidR="00BD7256" w:rsidRDefault="00BD7256" w:rsidP="003E44D2"/>
          <w:p w14:paraId="65EA05B1" w14:textId="77777777" w:rsidR="00BD7256" w:rsidRDefault="00BD7256" w:rsidP="003E44D2"/>
          <w:p w14:paraId="5B02AAB7" w14:textId="77777777" w:rsidR="00BD7256" w:rsidRDefault="00BD7256" w:rsidP="003E44D2"/>
          <w:p w14:paraId="59E41E58" w14:textId="77777777" w:rsidR="00BD7256" w:rsidRDefault="00BD7256" w:rsidP="003E44D2"/>
          <w:p w14:paraId="35579A69" w14:textId="77777777" w:rsidR="00BD7256" w:rsidRDefault="00BD7256" w:rsidP="003E44D2"/>
          <w:p w14:paraId="44887672" w14:textId="77777777" w:rsidR="00BD7256" w:rsidRDefault="00BD7256" w:rsidP="003E44D2"/>
          <w:p w14:paraId="5FB07A52" w14:textId="77777777" w:rsidR="00BD7256" w:rsidRDefault="00BD7256" w:rsidP="003E44D2"/>
          <w:p w14:paraId="55CB5EF2" w14:textId="77777777" w:rsidR="00BD7256" w:rsidRDefault="00BD7256" w:rsidP="003E44D2"/>
          <w:p w14:paraId="3911E7F5" w14:textId="77777777" w:rsidR="00BD7256" w:rsidRDefault="00BD7256" w:rsidP="003E44D2"/>
          <w:p w14:paraId="66675AC8" w14:textId="77777777" w:rsidR="00EC74E4" w:rsidRDefault="00EC74E4" w:rsidP="003E44D2"/>
          <w:p w14:paraId="22B838EE" w14:textId="0120E7C0" w:rsidR="003E44D2" w:rsidRPr="00186BA0" w:rsidRDefault="003E44D2" w:rsidP="003E44D2">
            <w:r>
              <w:t xml:space="preserve">Agreed to be deferred until further clarity on local government devolution. </w:t>
            </w:r>
          </w:p>
          <w:p w14:paraId="16A20E24" w14:textId="77777777" w:rsidR="00EC7ABF" w:rsidRDefault="00EC7ABF" w:rsidP="001D2559">
            <w:pPr>
              <w:rPr>
                <w:b/>
                <w:bCs/>
              </w:rPr>
            </w:pPr>
          </w:p>
          <w:p w14:paraId="3866F874" w14:textId="77777777" w:rsidR="00EC7ABF" w:rsidRPr="00186BA0" w:rsidRDefault="00EC7ABF" w:rsidP="003E44D2">
            <w:pPr>
              <w:rPr>
                <w:b/>
                <w:bCs/>
              </w:rPr>
            </w:pPr>
          </w:p>
        </w:tc>
      </w:tr>
      <w:tr w:rsidR="00EC7ABF" w:rsidRPr="00186BA0" w14:paraId="2E9F7070"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hideMark/>
          </w:tcPr>
          <w:p w14:paraId="47F794D2" w14:textId="77777777" w:rsidR="00EC7ABF" w:rsidRPr="00186BA0" w:rsidRDefault="00EC7ABF" w:rsidP="001D2559">
            <w:r w:rsidRPr="00186BA0">
              <w:lastRenderedPageBreak/>
              <w:t>02/09/24</w:t>
            </w:r>
          </w:p>
        </w:tc>
        <w:tc>
          <w:tcPr>
            <w:tcW w:w="1986" w:type="dxa"/>
            <w:tcBorders>
              <w:top w:val="single" w:sz="4" w:space="0" w:color="auto"/>
              <w:left w:val="single" w:sz="4" w:space="0" w:color="auto"/>
              <w:bottom w:val="single" w:sz="4" w:space="0" w:color="auto"/>
              <w:right w:val="single" w:sz="4" w:space="0" w:color="auto"/>
            </w:tcBorders>
            <w:hideMark/>
          </w:tcPr>
          <w:p w14:paraId="00151B14" w14:textId="77777777" w:rsidR="00EC7ABF" w:rsidRPr="00186BA0" w:rsidRDefault="00EC7ABF" w:rsidP="001D2559">
            <w:r w:rsidRPr="00186BA0">
              <w:t>24/25 677</w:t>
            </w:r>
          </w:p>
        </w:tc>
        <w:tc>
          <w:tcPr>
            <w:tcW w:w="1904" w:type="dxa"/>
            <w:tcBorders>
              <w:top w:val="single" w:sz="4" w:space="0" w:color="auto"/>
              <w:left w:val="single" w:sz="4" w:space="0" w:color="auto"/>
              <w:bottom w:val="single" w:sz="4" w:space="0" w:color="auto"/>
              <w:right w:val="single" w:sz="4" w:space="0" w:color="auto"/>
            </w:tcBorders>
            <w:hideMark/>
          </w:tcPr>
          <w:p w14:paraId="44BC7920" w14:textId="77777777" w:rsidR="00EC7ABF" w:rsidRDefault="00EC7ABF" w:rsidP="001D2559">
            <w:r w:rsidRPr="00186BA0">
              <w:t xml:space="preserve">Mtg with new </w:t>
            </w:r>
          </w:p>
          <w:p w14:paraId="0D7F9693" w14:textId="77777777" w:rsidR="00EC7ABF" w:rsidRPr="00186BA0" w:rsidRDefault="00EC7ABF" w:rsidP="001D2559">
            <w:r w:rsidRPr="00186BA0">
              <w:t>MSDC contact re traffic issues</w:t>
            </w:r>
          </w:p>
        </w:tc>
        <w:tc>
          <w:tcPr>
            <w:tcW w:w="1986" w:type="dxa"/>
            <w:tcBorders>
              <w:top w:val="single" w:sz="4" w:space="0" w:color="auto"/>
              <w:left w:val="single" w:sz="4" w:space="0" w:color="auto"/>
              <w:bottom w:val="single" w:sz="4" w:space="0" w:color="auto"/>
              <w:right w:val="single" w:sz="4" w:space="0" w:color="auto"/>
            </w:tcBorders>
            <w:hideMark/>
          </w:tcPr>
          <w:p w14:paraId="72C02D43" w14:textId="77777777" w:rsidR="00EC7ABF" w:rsidRPr="00186BA0" w:rsidRDefault="00EC7ABF" w:rsidP="001D2559">
            <w:r w:rsidRPr="00186BA0">
              <w:t>RD/JCW</w:t>
            </w:r>
          </w:p>
        </w:tc>
        <w:tc>
          <w:tcPr>
            <w:tcW w:w="2269" w:type="dxa"/>
            <w:tcBorders>
              <w:top w:val="single" w:sz="4" w:space="0" w:color="auto"/>
              <w:left w:val="single" w:sz="4" w:space="0" w:color="auto"/>
              <w:bottom w:val="single" w:sz="4" w:space="0" w:color="auto"/>
              <w:right w:val="single" w:sz="4" w:space="0" w:color="auto"/>
            </w:tcBorders>
          </w:tcPr>
          <w:p w14:paraId="51955574" w14:textId="77777777" w:rsidR="00EC7ABF" w:rsidRPr="00186BA0" w:rsidRDefault="00EC7ABF" w:rsidP="001D2559">
            <w:r w:rsidRPr="00186BA0">
              <w:t>Meeting to be arranged</w:t>
            </w:r>
          </w:p>
          <w:p w14:paraId="68FC358E" w14:textId="77777777" w:rsidR="00EC7ABF" w:rsidRPr="00186BA0" w:rsidRDefault="00EC7ABF" w:rsidP="001D2559"/>
        </w:tc>
      </w:tr>
      <w:tr w:rsidR="00EC7ABF" w:rsidRPr="00186BA0" w14:paraId="5C5633F7"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hideMark/>
          </w:tcPr>
          <w:p w14:paraId="35A94916" w14:textId="77777777" w:rsidR="00EC7ABF" w:rsidRPr="00186BA0" w:rsidRDefault="00EC7ABF" w:rsidP="001D2559">
            <w:r w:rsidRPr="00186BA0">
              <w:t>02/09/24</w:t>
            </w:r>
          </w:p>
        </w:tc>
        <w:tc>
          <w:tcPr>
            <w:tcW w:w="1986" w:type="dxa"/>
            <w:tcBorders>
              <w:top w:val="single" w:sz="4" w:space="0" w:color="auto"/>
              <w:left w:val="single" w:sz="4" w:space="0" w:color="auto"/>
              <w:bottom w:val="single" w:sz="4" w:space="0" w:color="auto"/>
              <w:right w:val="single" w:sz="4" w:space="0" w:color="auto"/>
            </w:tcBorders>
            <w:hideMark/>
          </w:tcPr>
          <w:p w14:paraId="3A65A703" w14:textId="77777777" w:rsidR="00EC7ABF" w:rsidRPr="00186BA0" w:rsidRDefault="00EC7ABF" w:rsidP="001D2559">
            <w:r w:rsidRPr="00186BA0">
              <w:t>24/25 677</w:t>
            </w:r>
          </w:p>
        </w:tc>
        <w:tc>
          <w:tcPr>
            <w:tcW w:w="1904" w:type="dxa"/>
            <w:tcBorders>
              <w:top w:val="single" w:sz="4" w:space="0" w:color="auto"/>
              <w:left w:val="single" w:sz="4" w:space="0" w:color="auto"/>
              <w:bottom w:val="single" w:sz="4" w:space="0" w:color="auto"/>
              <w:right w:val="single" w:sz="4" w:space="0" w:color="auto"/>
            </w:tcBorders>
            <w:hideMark/>
          </w:tcPr>
          <w:p w14:paraId="68C4E5A5" w14:textId="77777777" w:rsidR="00EC7ABF" w:rsidRPr="00186BA0" w:rsidRDefault="00EC7ABF" w:rsidP="001D2559">
            <w:r w:rsidRPr="00186BA0">
              <w:t>Inadequate bus services serving parish</w:t>
            </w:r>
          </w:p>
        </w:tc>
        <w:tc>
          <w:tcPr>
            <w:tcW w:w="1986" w:type="dxa"/>
            <w:tcBorders>
              <w:top w:val="single" w:sz="4" w:space="0" w:color="auto"/>
              <w:left w:val="single" w:sz="4" w:space="0" w:color="auto"/>
              <w:bottom w:val="single" w:sz="4" w:space="0" w:color="auto"/>
              <w:right w:val="single" w:sz="4" w:space="0" w:color="auto"/>
            </w:tcBorders>
            <w:hideMark/>
          </w:tcPr>
          <w:p w14:paraId="64AAD6B0" w14:textId="77777777" w:rsidR="00EC7ABF" w:rsidRPr="00186BA0" w:rsidRDefault="00EC7ABF" w:rsidP="001D2559">
            <w:r w:rsidRPr="00186BA0">
              <w:t>RD/JCW</w:t>
            </w:r>
          </w:p>
        </w:tc>
        <w:tc>
          <w:tcPr>
            <w:tcW w:w="2269" w:type="dxa"/>
            <w:tcBorders>
              <w:top w:val="single" w:sz="4" w:space="0" w:color="auto"/>
              <w:left w:val="single" w:sz="4" w:space="0" w:color="auto"/>
              <w:bottom w:val="single" w:sz="4" w:space="0" w:color="auto"/>
              <w:right w:val="single" w:sz="4" w:space="0" w:color="auto"/>
            </w:tcBorders>
          </w:tcPr>
          <w:p w14:paraId="08FAFF6C" w14:textId="77777777" w:rsidR="00EC7ABF" w:rsidRPr="00186BA0" w:rsidRDefault="00EC7ABF" w:rsidP="001D2559">
            <w:r w:rsidRPr="00186BA0">
              <w:t>Write to SCC contact, Simon Barnett.</w:t>
            </w:r>
          </w:p>
          <w:p w14:paraId="202591C7" w14:textId="77777777" w:rsidR="00EC7ABF" w:rsidRPr="00186BA0" w:rsidRDefault="00EC7ABF" w:rsidP="001D2559"/>
        </w:tc>
      </w:tr>
      <w:tr w:rsidR="00EC7ABF" w:rsidRPr="00186BA0" w14:paraId="2E330A0A"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tcPr>
          <w:p w14:paraId="72147F2B" w14:textId="77777777" w:rsidR="00EC7ABF" w:rsidRPr="00892181" w:rsidRDefault="00EC7ABF" w:rsidP="001D2559">
            <w:r w:rsidRPr="00892181">
              <w:t>02/09/24</w:t>
            </w:r>
          </w:p>
          <w:p w14:paraId="175F78CE" w14:textId="77777777" w:rsidR="00EC7ABF" w:rsidRPr="00892181" w:rsidRDefault="00EC7ABF" w:rsidP="001D2559"/>
          <w:p w14:paraId="44AA24C4" w14:textId="77777777" w:rsidR="00EC7ABF" w:rsidRPr="00892181" w:rsidRDefault="00EC7ABF" w:rsidP="001D2559"/>
          <w:p w14:paraId="4E515A4E" w14:textId="77777777" w:rsidR="00EC7ABF" w:rsidRPr="00892181" w:rsidRDefault="00EC7ABF" w:rsidP="001D2559"/>
          <w:p w14:paraId="220239C8" w14:textId="77777777" w:rsidR="00EC7ABF" w:rsidRPr="00892181" w:rsidRDefault="00EC7ABF" w:rsidP="001D2559"/>
        </w:tc>
        <w:tc>
          <w:tcPr>
            <w:tcW w:w="1986" w:type="dxa"/>
            <w:tcBorders>
              <w:top w:val="single" w:sz="4" w:space="0" w:color="auto"/>
              <w:left w:val="single" w:sz="4" w:space="0" w:color="auto"/>
              <w:bottom w:val="single" w:sz="4" w:space="0" w:color="auto"/>
              <w:right w:val="single" w:sz="4" w:space="0" w:color="auto"/>
            </w:tcBorders>
          </w:tcPr>
          <w:p w14:paraId="4A6F6028" w14:textId="77777777" w:rsidR="00EC7ABF" w:rsidRPr="00892181" w:rsidRDefault="00EC7ABF" w:rsidP="001D2559">
            <w:r w:rsidRPr="00892181">
              <w:t>24/25 680(a)</w:t>
            </w:r>
          </w:p>
          <w:p w14:paraId="2DC8C8B5" w14:textId="77777777" w:rsidR="00EC7ABF" w:rsidRPr="00892181" w:rsidRDefault="00EC7ABF" w:rsidP="001D2559"/>
          <w:p w14:paraId="0AC889FE" w14:textId="77777777" w:rsidR="00EC7ABF" w:rsidRPr="00892181" w:rsidRDefault="00EC7ABF" w:rsidP="001D2559"/>
          <w:p w14:paraId="4A629EA1" w14:textId="77777777" w:rsidR="00EC7ABF" w:rsidRPr="00892181" w:rsidRDefault="00EC7ABF" w:rsidP="001D2559"/>
          <w:p w14:paraId="446C59A9" w14:textId="77777777" w:rsidR="00EC7ABF" w:rsidRPr="00892181" w:rsidRDefault="00EC7ABF" w:rsidP="001D2559"/>
        </w:tc>
        <w:tc>
          <w:tcPr>
            <w:tcW w:w="1904" w:type="dxa"/>
            <w:tcBorders>
              <w:top w:val="single" w:sz="4" w:space="0" w:color="auto"/>
              <w:left w:val="single" w:sz="4" w:space="0" w:color="auto"/>
              <w:bottom w:val="single" w:sz="4" w:space="0" w:color="auto"/>
              <w:right w:val="single" w:sz="4" w:space="0" w:color="auto"/>
            </w:tcBorders>
            <w:hideMark/>
          </w:tcPr>
          <w:p w14:paraId="0BB873B3" w14:textId="77777777" w:rsidR="00EC7ABF" w:rsidRPr="00892181" w:rsidRDefault="00EC7ABF" w:rsidP="001D2559">
            <w:r w:rsidRPr="00892181">
              <w:t xml:space="preserve">Direct Debits </w:t>
            </w:r>
          </w:p>
        </w:tc>
        <w:tc>
          <w:tcPr>
            <w:tcW w:w="1986" w:type="dxa"/>
            <w:tcBorders>
              <w:top w:val="single" w:sz="4" w:space="0" w:color="auto"/>
              <w:left w:val="single" w:sz="4" w:space="0" w:color="auto"/>
              <w:bottom w:val="single" w:sz="4" w:space="0" w:color="auto"/>
              <w:right w:val="single" w:sz="4" w:space="0" w:color="auto"/>
            </w:tcBorders>
          </w:tcPr>
          <w:p w14:paraId="3E3B628F" w14:textId="155F34F8" w:rsidR="00EC7ABF" w:rsidRPr="00892181" w:rsidRDefault="00BD7256" w:rsidP="001D2559">
            <w:r>
              <w:t>Clerk</w:t>
            </w:r>
          </w:p>
          <w:p w14:paraId="0740DB33" w14:textId="77777777" w:rsidR="00EC7ABF" w:rsidRPr="00892181" w:rsidRDefault="00EC7ABF" w:rsidP="001D2559"/>
          <w:p w14:paraId="5E25DF6F" w14:textId="77777777" w:rsidR="00EC7ABF" w:rsidRPr="00892181" w:rsidRDefault="00EC7ABF" w:rsidP="001D2559"/>
          <w:p w14:paraId="6DF99018" w14:textId="77777777" w:rsidR="00EC7ABF" w:rsidRPr="00892181" w:rsidRDefault="00EC7ABF" w:rsidP="001D2559"/>
          <w:p w14:paraId="1A19E2B4" w14:textId="77777777" w:rsidR="00EC7ABF" w:rsidRPr="00892181" w:rsidRDefault="00EC7ABF" w:rsidP="001D2559"/>
        </w:tc>
        <w:tc>
          <w:tcPr>
            <w:tcW w:w="2269" w:type="dxa"/>
            <w:tcBorders>
              <w:top w:val="single" w:sz="4" w:space="0" w:color="auto"/>
              <w:left w:val="single" w:sz="4" w:space="0" w:color="auto"/>
              <w:bottom w:val="single" w:sz="4" w:space="0" w:color="auto"/>
              <w:right w:val="single" w:sz="4" w:space="0" w:color="auto"/>
            </w:tcBorders>
          </w:tcPr>
          <w:p w14:paraId="6E1AE223" w14:textId="77777777" w:rsidR="00EC7ABF" w:rsidRPr="00892181" w:rsidRDefault="00EC7ABF" w:rsidP="001D2559">
            <w:r w:rsidRPr="00892181">
              <w:t>Diarise for details of DDs to be reviewed 6 monthly.</w:t>
            </w:r>
          </w:p>
          <w:p w14:paraId="18625540" w14:textId="77777777" w:rsidR="00EC7ABF" w:rsidRPr="00892181" w:rsidRDefault="00EC7ABF" w:rsidP="001D2559"/>
          <w:p w14:paraId="0F6D2788" w14:textId="1EC86449" w:rsidR="00EC7ABF" w:rsidRPr="00892181" w:rsidRDefault="00EC7ABF" w:rsidP="001D2559">
            <w:r w:rsidRPr="00892181">
              <w:t xml:space="preserve">Next review </w:t>
            </w:r>
            <w:r w:rsidR="007872AA">
              <w:t>May 2026</w:t>
            </w:r>
          </w:p>
          <w:p w14:paraId="6992577B" w14:textId="77777777" w:rsidR="00EC7ABF" w:rsidRPr="00892181" w:rsidRDefault="00EC7ABF" w:rsidP="001D2559">
            <w:pPr>
              <w:rPr>
                <w:b/>
                <w:bCs/>
              </w:rPr>
            </w:pPr>
          </w:p>
        </w:tc>
      </w:tr>
      <w:tr w:rsidR="00EC7ABF" w:rsidRPr="00186BA0" w14:paraId="72590335"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tcPr>
          <w:p w14:paraId="08392995" w14:textId="77777777" w:rsidR="00EC7ABF" w:rsidRPr="00560BCA" w:rsidRDefault="00EC7ABF" w:rsidP="001D2559">
            <w:pPr>
              <w:rPr>
                <w:strike/>
              </w:rPr>
            </w:pPr>
            <w:r w:rsidRPr="00560BCA">
              <w:rPr>
                <w:strike/>
              </w:rPr>
              <w:t>22/05/25</w:t>
            </w:r>
          </w:p>
          <w:p w14:paraId="66BDA29F" w14:textId="77777777" w:rsidR="00D655E2" w:rsidRPr="00560BCA" w:rsidRDefault="00D655E2" w:rsidP="001D2559">
            <w:pPr>
              <w:rPr>
                <w:strike/>
              </w:rPr>
            </w:pPr>
          </w:p>
          <w:p w14:paraId="734F68DB" w14:textId="77777777" w:rsidR="00D655E2" w:rsidRPr="00560BCA" w:rsidRDefault="00D655E2" w:rsidP="001D2559">
            <w:pPr>
              <w:rPr>
                <w:strike/>
              </w:rPr>
            </w:pPr>
          </w:p>
          <w:p w14:paraId="0654FDDA" w14:textId="77777777" w:rsidR="00D655E2" w:rsidRPr="00560BCA" w:rsidRDefault="00D655E2" w:rsidP="001D2559">
            <w:pPr>
              <w:rPr>
                <w:strike/>
              </w:rPr>
            </w:pPr>
          </w:p>
          <w:p w14:paraId="32DCAEDA" w14:textId="77777777" w:rsidR="00D655E2" w:rsidRPr="00560BCA" w:rsidRDefault="00D655E2" w:rsidP="001D2559">
            <w:pPr>
              <w:rPr>
                <w:strike/>
              </w:rPr>
            </w:pPr>
          </w:p>
          <w:p w14:paraId="6AC531CB" w14:textId="77777777" w:rsidR="00D655E2" w:rsidRPr="00560BCA" w:rsidRDefault="00D655E2" w:rsidP="001D2559">
            <w:pPr>
              <w:rPr>
                <w:strike/>
              </w:rPr>
            </w:pPr>
          </w:p>
          <w:p w14:paraId="605EA78C" w14:textId="77777777" w:rsidR="00D655E2" w:rsidRPr="00560BCA" w:rsidRDefault="00D655E2" w:rsidP="001D2559">
            <w:pPr>
              <w:rPr>
                <w:strike/>
              </w:rPr>
            </w:pPr>
          </w:p>
          <w:p w14:paraId="25682F72" w14:textId="77777777" w:rsidR="00D655E2" w:rsidRPr="00560BCA" w:rsidRDefault="00D655E2" w:rsidP="001D2559">
            <w:pPr>
              <w:rPr>
                <w:strike/>
              </w:rPr>
            </w:pPr>
          </w:p>
          <w:p w14:paraId="23006D52" w14:textId="71464E3B" w:rsidR="00D655E2" w:rsidRPr="00560BCA" w:rsidRDefault="00D655E2" w:rsidP="001D2559">
            <w:pPr>
              <w:rPr>
                <w:strike/>
              </w:rPr>
            </w:pPr>
            <w:r w:rsidRPr="00560BCA">
              <w:rPr>
                <w:strike/>
              </w:rPr>
              <w:t>03/09/25</w:t>
            </w:r>
          </w:p>
        </w:tc>
        <w:tc>
          <w:tcPr>
            <w:tcW w:w="1986" w:type="dxa"/>
            <w:tcBorders>
              <w:top w:val="single" w:sz="4" w:space="0" w:color="auto"/>
              <w:left w:val="single" w:sz="4" w:space="0" w:color="auto"/>
              <w:bottom w:val="single" w:sz="4" w:space="0" w:color="auto"/>
              <w:right w:val="single" w:sz="4" w:space="0" w:color="auto"/>
            </w:tcBorders>
          </w:tcPr>
          <w:p w14:paraId="3882C6A7" w14:textId="77777777" w:rsidR="00EC7ABF" w:rsidRPr="00560BCA" w:rsidRDefault="00EC7ABF" w:rsidP="001D2559">
            <w:pPr>
              <w:rPr>
                <w:strike/>
              </w:rPr>
            </w:pPr>
            <w:r w:rsidRPr="00560BCA">
              <w:rPr>
                <w:strike/>
              </w:rPr>
              <w:t>25/26 745</w:t>
            </w:r>
          </w:p>
          <w:p w14:paraId="390FE4A7" w14:textId="77777777" w:rsidR="00D655E2" w:rsidRPr="00560BCA" w:rsidRDefault="00D655E2" w:rsidP="001D2559">
            <w:pPr>
              <w:rPr>
                <w:strike/>
              </w:rPr>
            </w:pPr>
          </w:p>
          <w:p w14:paraId="3C160F38" w14:textId="77777777" w:rsidR="00D655E2" w:rsidRPr="00560BCA" w:rsidRDefault="00D655E2" w:rsidP="001D2559">
            <w:pPr>
              <w:rPr>
                <w:strike/>
              </w:rPr>
            </w:pPr>
          </w:p>
          <w:p w14:paraId="3E0B64C7" w14:textId="77777777" w:rsidR="00D655E2" w:rsidRPr="00560BCA" w:rsidRDefault="00D655E2" w:rsidP="001D2559">
            <w:pPr>
              <w:rPr>
                <w:strike/>
              </w:rPr>
            </w:pPr>
          </w:p>
          <w:p w14:paraId="07A6EF25" w14:textId="77777777" w:rsidR="00D655E2" w:rsidRPr="00560BCA" w:rsidRDefault="00D655E2" w:rsidP="001D2559">
            <w:pPr>
              <w:rPr>
                <w:strike/>
              </w:rPr>
            </w:pPr>
          </w:p>
          <w:p w14:paraId="367DE212" w14:textId="77777777" w:rsidR="00D655E2" w:rsidRPr="00560BCA" w:rsidRDefault="00D655E2" w:rsidP="001D2559">
            <w:pPr>
              <w:rPr>
                <w:strike/>
              </w:rPr>
            </w:pPr>
          </w:p>
          <w:p w14:paraId="151A0A56" w14:textId="77777777" w:rsidR="00D655E2" w:rsidRPr="00560BCA" w:rsidRDefault="00D655E2" w:rsidP="001D2559">
            <w:pPr>
              <w:rPr>
                <w:strike/>
              </w:rPr>
            </w:pPr>
          </w:p>
          <w:p w14:paraId="0185D145" w14:textId="77777777" w:rsidR="00D655E2" w:rsidRPr="00560BCA" w:rsidRDefault="00D655E2" w:rsidP="001D2559">
            <w:pPr>
              <w:rPr>
                <w:strike/>
              </w:rPr>
            </w:pPr>
          </w:p>
          <w:p w14:paraId="626E9C8F" w14:textId="3D45B698" w:rsidR="00D655E2" w:rsidRPr="00560BCA" w:rsidRDefault="00D655E2" w:rsidP="001D2559">
            <w:pPr>
              <w:rPr>
                <w:strike/>
              </w:rPr>
            </w:pPr>
            <w:r w:rsidRPr="00560BCA">
              <w:rPr>
                <w:strike/>
              </w:rPr>
              <w:t>25/26 776</w:t>
            </w:r>
          </w:p>
        </w:tc>
        <w:tc>
          <w:tcPr>
            <w:tcW w:w="1904" w:type="dxa"/>
            <w:tcBorders>
              <w:top w:val="single" w:sz="4" w:space="0" w:color="auto"/>
              <w:left w:val="single" w:sz="4" w:space="0" w:color="auto"/>
              <w:bottom w:val="single" w:sz="4" w:space="0" w:color="auto"/>
              <w:right w:val="single" w:sz="4" w:space="0" w:color="auto"/>
            </w:tcBorders>
          </w:tcPr>
          <w:p w14:paraId="4878F583" w14:textId="77777777" w:rsidR="00EC7ABF" w:rsidRPr="00560BCA" w:rsidRDefault="00EC7ABF" w:rsidP="001D2559">
            <w:pPr>
              <w:rPr>
                <w:strike/>
              </w:rPr>
            </w:pPr>
            <w:r w:rsidRPr="00560BCA">
              <w:rPr>
                <w:strike/>
              </w:rPr>
              <w:t>Document Retention</w:t>
            </w:r>
          </w:p>
        </w:tc>
        <w:tc>
          <w:tcPr>
            <w:tcW w:w="1986" w:type="dxa"/>
            <w:tcBorders>
              <w:top w:val="single" w:sz="4" w:space="0" w:color="auto"/>
              <w:left w:val="single" w:sz="4" w:space="0" w:color="auto"/>
              <w:bottom w:val="single" w:sz="4" w:space="0" w:color="auto"/>
              <w:right w:val="single" w:sz="4" w:space="0" w:color="auto"/>
            </w:tcBorders>
          </w:tcPr>
          <w:p w14:paraId="1EC3EB54" w14:textId="77777777" w:rsidR="00EC7ABF" w:rsidRPr="00560BCA" w:rsidRDefault="00EC7ABF" w:rsidP="001D2559">
            <w:pPr>
              <w:rPr>
                <w:strike/>
              </w:rPr>
            </w:pPr>
            <w:r w:rsidRPr="00560BCA">
              <w:rPr>
                <w:strike/>
              </w:rPr>
              <w:t>Clerk</w:t>
            </w:r>
          </w:p>
          <w:p w14:paraId="5978FCAE" w14:textId="77777777" w:rsidR="00D655E2" w:rsidRPr="00560BCA" w:rsidRDefault="00D655E2" w:rsidP="001D2559">
            <w:pPr>
              <w:rPr>
                <w:strike/>
              </w:rPr>
            </w:pPr>
          </w:p>
          <w:p w14:paraId="57A99F87" w14:textId="77777777" w:rsidR="00D655E2" w:rsidRPr="00560BCA" w:rsidRDefault="00D655E2" w:rsidP="001D2559">
            <w:pPr>
              <w:rPr>
                <w:strike/>
              </w:rPr>
            </w:pPr>
          </w:p>
          <w:p w14:paraId="11A16969" w14:textId="77777777" w:rsidR="00D655E2" w:rsidRPr="00560BCA" w:rsidRDefault="00D655E2" w:rsidP="001D2559">
            <w:pPr>
              <w:rPr>
                <w:strike/>
              </w:rPr>
            </w:pPr>
          </w:p>
          <w:p w14:paraId="07C5D755" w14:textId="77777777" w:rsidR="00D655E2" w:rsidRPr="00560BCA" w:rsidRDefault="00D655E2" w:rsidP="001D2559">
            <w:pPr>
              <w:rPr>
                <w:strike/>
              </w:rPr>
            </w:pPr>
          </w:p>
          <w:p w14:paraId="4CC3F6D5" w14:textId="77777777" w:rsidR="00D655E2" w:rsidRPr="00560BCA" w:rsidRDefault="00D655E2" w:rsidP="001D2559">
            <w:pPr>
              <w:rPr>
                <w:strike/>
              </w:rPr>
            </w:pPr>
          </w:p>
          <w:p w14:paraId="1F528783" w14:textId="77777777" w:rsidR="00D655E2" w:rsidRPr="00560BCA" w:rsidRDefault="00D655E2" w:rsidP="001D2559">
            <w:pPr>
              <w:rPr>
                <w:strike/>
              </w:rPr>
            </w:pPr>
          </w:p>
          <w:p w14:paraId="05B18680" w14:textId="77777777" w:rsidR="00D655E2" w:rsidRPr="00560BCA" w:rsidRDefault="00D655E2" w:rsidP="001D2559">
            <w:pPr>
              <w:rPr>
                <w:strike/>
              </w:rPr>
            </w:pPr>
          </w:p>
          <w:p w14:paraId="636F7B14" w14:textId="250D7C2A" w:rsidR="00D655E2" w:rsidRPr="00560BCA" w:rsidRDefault="00D655E2" w:rsidP="001D2559">
            <w:pPr>
              <w:rPr>
                <w:strike/>
              </w:rPr>
            </w:pPr>
            <w:r w:rsidRPr="00560BCA">
              <w:rPr>
                <w:strike/>
              </w:rPr>
              <w:t>Clerk</w:t>
            </w:r>
          </w:p>
        </w:tc>
        <w:tc>
          <w:tcPr>
            <w:tcW w:w="2269" w:type="dxa"/>
            <w:tcBorders>
              <w:top w:val="single" w:sz="4" w:space="0" w:color="auto"/>
              <w:left w:val="single" w:sz="4" w:space="0" w:color="auto"/>
              <w:bottom w:val="single" w:sz="4" w:space="0" w:color="auto"/>
              <w:right w:val="single" w:sz="4" w:space="0" w:color="auto"/>
            </w:tcBorders>
          </w:tcPr>
          <w:p w14:paraId="60310961" w14:textId="77777777" w:rsidR="00EC7ABF" w:rsidRPr="00560BCA" w:rsidRDefault="00EC7ABF" w:rsidP="001D2559">
            <w:pPr>
              <w:rPr>
                <w:strike/>
              </w:rPr>
            </w:pPr>
            <w:r w:rsidRPr="00560BCA">
              <w:rPr>
                <w:strike/>
              </w:rPr>
              <w:t>Letter to be sent to former Cllrs requiring compliance with Document Retention Policy.</w:t>
            </w:r>
          </w:p>
          <w:p w14:paraId="36073525" w14:textId="77777777" w:rsidR="00DC517B" w:rsidRPr="00560BCA" w:rsidRDefault="00DC517B" w:rsidP="001D2559">
            <w:pPr>
              <w:rPr>
                <w:strike/>
              </w:rPr>
            </w:pPr>
            <w:r w:rsidRPr="00560BCA">
              <w:rPr>
                <w:strike/>
              </w:rPr>
              <w:t>Update required for Sept 25 meeting</w:t>
            </w:r>
          </w:p>
          <w:p w14:paraId="62DBC1D6" w14:textId="77777777" w:rsidR="00BD7256" w:rsidRPr="00560BCA" w:rsidRDefault="00BD7256" w:rsidP="001D2559">
            <w:pPr>
              <w:rPr>
                <w:strike/>
              </w:rPr>
            </w:pPr>
          </w:p>
          <w:p w14:paraId="7C5E0F7E" w14:textId="77777777" w:rsidR="00D655E2" w:rsidRPr="00560BCA" w:rsidRDefault="00D655E2" w:rsidP="001D2559">
            <w:pPr>
              <w:rPr>
                <w:strike/>
              </w:rPr>
            </w:pPr>
            <w:r w:rsidRPr="00560BCA">
              <w:rPr>
                <w:strike/>
              </w:rPr>
              <w:t xml:space="preserve">Data breach reported to ICO </w:t>
            </w:r>
          </w:p>
          <w:p w14:paraId="28DD65F9" w14:textId="77777777" w:rsidR="00C430BD" w:rsidRPr="00560BCA" w:rsidRDefault="00C430BD" w:rsidP="001D2559">
            <w:pPr>
              <w:rPr>
                <w:strike/>
              </w:rPr>
            </w:pPr>
          </w:p>
          <w:p w14:paraId="4C702A0F" w14:textId="690967BB" w:rsidR="00C430BD" w:rsidRPr="00560BCA" w:rsidRDefault="00C430BD" w:rsidP="001D2559">
            <w:pPr>
              <w:rPr>
                <w:strike/>
              </w:rPr>
            </w:pPr>
            <w:r w:rsidRPr="00560BCA">
              <w:rPr>
                <w:strike/>
              </w:rPr>
              <w:t>ICO confirmed no further action</w:t>
            </w:r>
          </w:p>
          <w:p w14:paraId="46D19BF6" w14:textId="007FDA60" w:rsidR="007872AA" w:rsidRPr="00560BCA" w:rsidRDefault="007872AA" w:rsidP="001D2559">
            <w:pPr>
              <w:rPr>
                <w:strike/>
              </w:rPr>
            </w:pPr>
          </w:p>
        </w:tc>
      </w:tr>
      <w:tr w:rsidR="00EC7ABF" w:rsidRPr="00186BA0" w14:paraId="1A423BD3" w14:textId="77777777" w:rsidTr="001D2559">
        <w:trPr>
          <w:trHeight w:val="720"/>
        </w:trPr>
        <w:tc>
          <w:tcPr>
            <w:tcW w:w="1920" w:type="dxa"/>
            <w:tcBorders>
              <w:top w:val="single" w:sz="4" w:space="0" w:color="auto"/>
              <w:left w:val="single" w:sz="4" w:space="0" w:color="auto"/>
              <w:bottom w:val="single" w:sz="4" w:space="0" w:color="auto"/>
              <w:right w:val="single" w:sz="4" w:space="0" w:color="auto"/>
            </w:tcBorders>
          </w:tcPr>
          <w:p w14:paraId="22018BB8" w14:textId="77777777" w:rsidR="00EC7ABF" w:rsidRDefault="00EC7ABF" w:rsidP="001D2559">
            <w:r>
              <w:t>22/05/25</w:t>
            </w:r>
          </w:p>
        </w:tc>
        <w:tc>
          <w:tcPr>
            <w:tcW w:w="1986" w:type="dxa"/>
            <w:tcBorders>
              <w:top w:val="single" w:sz="4" w:space="0" w:color="auto"/>
              <w:left w:val="single" w:sz="4" w:space="0" w:color="auto"/>
              <w:bottom w:val="single" w:sz="4" w:space="0" w:color="auto"/>
              <w:right w:val="single" w:sz="4" w:space="0" w:color="auto"/>
            </w:tcBorders>
          </w:tcPr>
          <w:p w14:paraId="3059DC19" w14:textId="384C19EB" w:rsidR="00EC7ABF" w:rsidRDefault="00EC7ABF" w:rsidP="001D2559">
            <w:r>
              <w:t>25/</w:t>
            </w:r>
            <w:r w:rsidR="00DC517B">
              <w:t>2</w:t>
            </w:r>
            <w:r>
              <w:t>6 735(ii)</w:t>
            </w:r>
          </w:p>
        </w:tc>
        <w:tc>
          <w:tcPr>
            <w:tcW w:w="1904" w:type="dxa"/>
            <w:tcBorders>
              <w:top w:val="single" w:sz="4" w:space="0" w:color="auto"/>
              <w:left w:val="single" w:sz="4" w:space="0" w:color="auto"/>
              <w:bottom w:val="single" w:sz="4" w:space="0" w:color="auto"/>
              <w:right w:val="single" w:sz="4" w:space="0" w:color="auto"/>
            </w:tcBorders>
          </w:tcPr>
          <w:p w14:paraId="025D8526" w14:textId="4EE21960" w:rsidR="00EC7ABF" w:rsidRDefault="00EC7ABF" w:rsidP="001D2559">
            <w:r>
              <w:t>ANPR Camera</w:t>
            </w:r>
            <w:r w:rsidR="00BD7256">
              <w:t>/data collection on roads</w:t>
            </w:r>
          </w:p>
        </w:tc>
        <w:tc>
          <w:tcPr>
            <w:tcW w:w="1986" w:type="dxa"/>
            <w:tcBorders>
              <w:top w:val="single" w:sz="4" w:space="0" w:color="auto"/>
              <w:left w:val="single" w:sz="4" w:space="0" w:color="auto"/>
              <w:bottom w:val="single" w:sz="4" w:space="0" w:color="auto"/>
              <w:right w:val="single" w:sz="4" w:space="0" w:color="auto"/>
            </w:tcBorders>
          </w:tcPr>
          <w:p w14:paraId="58C9C304" w14:textId="77777777" w:rsidR="00EC7ABF" w:rsidRDefault="00EC7ABF" w:rsidP="001D2559">
            <w:r>
              <w:t>Clerk</w:t>
            </w:r>
          </w:p>
        </w:tc>
        <w:tc>
          <w:tcPr>
            <w:tcW w:w="2269" w:type="dxa"/>
            <w:tcBorders>
              <w:top w:val="single" w:sz="4" w:space="0" w:color="auto"/>
              <w:left w:val="single" w:sz="4" w:space="0" w:color="auto"/>
              <w:bottom w:val="single" w:sz="4" w:space="0" w:color="auto"/>
              <w:right w:val="single" w:sz="4" w:space="0" w:color="auto"/>
            </w:tcBorders>
          </w:tcPr>
          <w:p w14:paraId="4F4B63D8" w14:textId="2CA39D86" w:rsidR="00DC517B" w:rsidRDefault="00EC7ABF" w:rsidP="001D2559">
            <w:r>
              <w:t>Chase PCC Passmore if camera not installed by 8 July 2025</w:t>
            </w:r>
            <w:r w:rsidR="00DC517B">
              <w:t>.</w:t>
            </w:r>
            <w:r w:rsidR="00EC74E4">
              <w:t xml:space="preserve"> </w:t>
            </w:r>
            <w:r w:rsidR="00D655E2">
              <w:t xml:space="preserve">Chased 1 Sept </w:t>
            </w:r>
            <w:r w:rsidR="007B01FE">
              <w:t>2025</w:t>
            </w:r>
            <w:r w:rsidR="00AB69CE">
              <w:t xml:space="preserve">. </w:t>
            </w:r>
            <w:r w:rsidR="007872AA">
              <w:t>Feb/18 Mar</w:t>
            </w:r>
            <w:r w:rsidR="007B01FE">
              <w:t xml:space="preserve"> 2026</w:t>
            </w:r>
          </w:p>
        </w:tc>
      </w:tr>
      <w:tr w:rsidR="00CC6685" w14:paraId="3F12D032" w14:textId="77777777" w:rsidTr="00CC6685">
        <w:trPr>
          <w:trHeight w:val="720"/>
        </w:trPr>
        <w:tc>
          <w:tcPr>
            <w:tcW w:w="1920" w:type="dxa"/>
          </w:tcPr>
          <w:p w14:paraId="2ECA7576" w14:textId="77777777" w:rsidR="00CC6685" w:rsidRPr="00560BCA" w:rsidRDefault="00CC6685" w:rsidP="00910014">
            <w:pPr>
              <w:rPr>
                <w:strike/>
              </w:rPr>
            </w:pPr>
            <w:r w:rsidRPr="00560BCA">
              <w:rPr>
                <w:strike/>
              </w:rPr>
              <w:t>08/07/25</w:t>
            </w:r>
          </w:p>
        </w:tc>
        <w:tc>
          <w:tcPr>
            <w:tcW w:w="1986" w:type="dxa"/>
          </w:tcPr>
          <w:p w14:paraId="2808E930" w14:textId="77777777" w:rsidR="00CC6685" w:rsidRPr="00560BCA" w:rsidRDefault="00CC6685" w:rsidP="00910014">
            <w:pPr>
              <w:rPr>
                <w:strike/>
              </w:rPr>
            </w:pPr>
            <w:r w:rsidRPr="00560BCA">
              <w:rPr>
                <w:strike/>
              </w:rPr>
              <w:t>25/26 755(iii)</w:t>
            </w:r>
          </w:p>
        </w:tc>
        <w:tc>
          <w:tcPr>
            <w:tcW w:w="1904" w:type="dxa"/>
          </w:tcPr>
          <w:p w14:paraId="78E6AE8D" w14:textId="77777777" w:rsidR="00CC6685" w:rsidRPr="00560BCA" w:rsidRDefault="00CC6685" w:rsidP="00910014">
            <w:pPr>
              <w:rPr>
                <w:strike/>
              </w:rPr>
            </w:pPr>
            <w:r w:rsidRPr="00560BCA">
              <w:rPr>
                <w:strike/>
              </w:rPr>
              <w:t>Closed Churchyard</w:t>
            </w:r>
          </w:p>
        </w:tc>
        <w:tc>
          <w:tcPr>
            <w:tcW w:w="1986" w:type="dxa"/>
          </w:tcPr>
          <w:p w14:paraId="44C34870" w14:textId="77777777" w:rsidR="00CC6685" w:rsidRPr="00560BCA" w:rsidRDefault="00CC6685" w:rsidP="00910014">
            <w:pPr>
              <w:rPr>
                <w:strike/>
              </w:rPr>
            </w:pPr>
            <w:r w:rsidRPr="00560BCA">
              <w:rPr>
                <w:strike/>
              </w:rPr>
              <w:t>DB</w:t>
            </w:r>
          </w:p>
        </w:tc>
        <w:tc>
          <w:tcPr>
            <w:tcW w:w="2269" w:type="dxa"/>
          </w:tcPr>
          <w:p w14:paraId="12BEDC36" w14:textId="77777777" w:rsidR="00CC6685" w:rsidRPr="00560BCA" w:rsidRDefault="00CC6685" w:rsidP="00910014">
            <w:pPr>
              <w:rPr>
                <w:strike/>
              </w:rPr>
            </w:pPr>
            <w:r w:rsidRPr="00560BCA">
              <w:rPr>
                <w:strike/>
              </w:rPr>
              <w:t>Obtain quote for gate refurbishment</w:t>
            </w:r>
          </w:p>
        </w:tc>
      </w:tr>
      <w:tr w:rsidR="00CC6685" w14:paraId="75BA05C2" w14:textId="77777777" w:rsidTr="00CC6685">
        <w:trPr>
          <w:trHeight w:val="720"/>
        </w:trPr>
        <w:tc>
          <w:tcPr>
            <w:tcW w:w="1920" w:type="dxa"/>
          </w:tcPr>
          <w:p w14:paraId="6A7CFA9D" w14:textId="77777777" w:rsidR="00CC6685" w:rsidRDefault="00CC6685" w:rsidP="00910014">
            <w:r>
              <w:t>08/07/25</w:t>
            </w:r>
          </w:p>
        </w:tc>
        <w:tc>
          <w:tcPr>
            <w:tcW w:w="1986" w:type="dxa"/>
          </w:tcPr>
          <w:p w14:paraId="57A75916" w14:textId="77777777" w:rsidR="00CC6685" w:rsidRDefault="00CC6685" w:rsidP="00910014">
            <w:r>
              <w:t>25/26 757(iii)</w:t>
            </w:r>
          </w:p>
        </w:tc>
        <w:tc>
          <w:tcPr>
            <w:tcW w:w="1904" w:type="dxa"/>
          </w:tcPr>
          <w:p w14:paraId="4A118B17" w14:textId="77777777" w:rsidR="00CC6685" w:rsidRDefault="00CC6685" w:rsidP="00910014">
            <w:r>
              <w:t>Internal audit</w:t>
            </w:r>
          </w:p>
        </w:tc>
        <w:tc>
          <w:tcPr>
            <w:tcW w:w="1986" w:type="dxa"/>
          </w:tcPr>
          <w:p w14:paraId="1E11D2FD" w14:textId="77777777" w:rsidR="00CC6685" w:rsidRDefault="00CC6685" w:rsidP="00910014">
            <w:r>
              <w:t>NM</w:t>
            </w:r>
          </w:p>
        </w:tc>
        <w:tc>
          <w:tcPr>
            <w:tcW w:w="2269" w:type="dxa"/>
          </w:tcPr>
          <w:p w14:paraId="2CD80163" w14:textId="77777777" w:rsidR="00CC6685" w:rsidRPr="00EA08CC" w:rsidRDefault="00CC6685" w:rsidP="00910014">
            <w:r w:rsidRPr="00EA08CC">
              <w:t>Statement of Control to be produced as at 31 March 2026</w:t>
            </w:r>
          </w:p>
        </w:tc>
      </w:tr>
      <w:tr w:rsidR="00CC6685" w14:paraId="761F29DC" w14:textId="77777777" w:rsidTr="00CC6685">
        <w:trPr>
          <w:trHeight w:val="720"/>
        </w:trPr>
        <w:tc>
          <w:tcPr>
            <w:tcW w:w="1920" w:type="dxa"/>
          </w:tcPr>
          <w:p w14:paraId="059FB8A5" w14:textId="77777777" w:rsidR="00CC6685" w:rsidRDefault="00CC6685" w:rsidP="00910014">
            <w:r>
              <w:t>08/07/25</w:t>
            </w:r>
          </w:p>
          <w:p w14:paraId="2220372F" w14:textId="77777777" w:rsidR="00D655E2" w:rsidRDefault="00D655E2" w:rsidP="00910014"/>
          <w:p w14:paraId="1E902CE4" w14:textId="77777777" w:rsidR="00D655E2" w:rsidRDefault="00D655E2" w:rsidP="00910014"/>
          <w:p w14:paraId="34B32925" w14:textId="77777777" w:rsidR="00D655E2" w:rsidRDefault="00D655E2" w:rsidP="00910014"/>
          <w:p w14:paraId="7C7BD8A9" w14:textId="1C16E09A" w:rsidR="00D655E2" w:rsidRDefault="00D655E2" w:rsidP="00910014">
            <w:r>
              <w:t>03/09/25</w:t>
            </w:r>
          </w:p>
        </w:tc>
        <w:tc>
          <w:tcPr>
            <w:tcW w:w="1986" w:type="dxa"/>
          </w:tcPr>
          <w:p w14:paraId="6880C027" w14:textId="77777777" w:rsidR="00CC6685" w:rsidRDefault="00CC6685" w:rsidP="00910014">
            <w:r>
              <w:t>25/26 758</w:t>
            </w:r>
          </w:p>
          <w:p w14:paraId="17674B5C" w14:textId="77777777" w:rsidR="00D655E2" w:rsidRDefault="00D655E2" w:rsidP="00910014"/>
          <w:p w14:paraId="7B52E557" w14:textId="77777777" w:rsidR="00D655E2" w:rsidRDefault="00D655E2" w:rsidP="00910014"/>
          <w:p w14:paraId="34DE54C6" w14:textId="77777777" w:rsidR="00D655E2" w:rsidRDefault="00D655E2" w:rsidP="00910014"/>
          <w:p w14:paraId="3633CEE5" w14:textId="00964392" w:rsidR="00D655E2" w:rsidRDefault="00D655E2" w:rsidP="00910014">
            <w:r>
              <w:t>25/26 775</w:t>
            </w:r>
          </w:p>
        </w:tc>
        <w:tc>
          <w:tcPr>
            <w:tcW w:w="1904" w:type="dxa"/>
          </w:tcPr>
          <w:p w14:paraId="7C94F8A3" w14:textId="77777777" w:rsidR="00CC6685" w:rsidRDefault="00CC6685" w:rsidP="00910014">
            <w:r>
              <w:t>Community governance</w:t>
            </w:r>
          </w:p>
        </w:tc>
        <w:tc>
          <w:tcPr>
            <w:tcW w:w="1986" w:type="dxa"/>
          </w:tcPr>
          <w:p w14:paraId="68469764" w14:textId="77777777" w:rsidR="00CC6685" w:rsidRDefault="00CC6685" w:rsidP="00910014">
            <w:r>
              <w:t>SG/Clerk</w:t>
            </w:r>
          </w:p>
          <w:p w14:paraId="3DD57988" w14:textId="77777777" w:rsidR="00D655E2" w:rsidRDefault="00D655E2" w:rsidP="00910014"/>
          <w:p w14:paraId="535A2CDE" w14:textId="77777777" w:rsidR="00D655E2" w:rsidRDefault="00D655E2" w:rsidP="00910014"/>
          <w:p w14:paraId="2D1E2DC1" w14:textId="77777777" w:rsidR="00D655E2" w:rsidRDefault="00D655E2" w:rsidP="00910014"/>
          <w:p w14:paraId="7A13700F" w14:textId="327076CE" w:rsidR="00D655E2" w:rsidRDefault="00D655E2" w:rsidP="00910014">
            <w:r>
              <w:t>Clerk</w:t>
            </w:r>
          </w:p>
        </w:tc>
        <w:tc>
          <w:tcPr>
            <w:tcW w:w="2269" w:type="dxa"/>
          </w:tcPr>
          <w:p w14:paraId="3277A5B2" w14:textId="77777777" w:rsidR="00CC6685" w:rsidRDefault="003771AC" w:rsidP="00910014">
            <w:r>
              <w:t>Request community governance review</w:t>
            </w:r>
            <w:r w:rsidR="00D655E2">
              <w:t>.</w:t>
            </w:r>
          </w:p>
          <w:p w14:paraId="628F4AA9" w14:textId="77777777" w:rsidR="00D655E2" w:rsidRDefault="00D655E2" w:rsidP="00910014"/>
          <w:p w14:paraId="113A02A1" w14:textId="77777777" w:rsidR="00BD7256" w:rsidRDefault="00BD7256" w:rsidP="00910014"/>
          <w:p w14:paraId="56BEF08D" w14:textId="67D751FE" w:rsidR="00D655E2" w:rsidRDefault="00D655E2" w:rsidP="00910014">
            <w:r>
              <w:t>Draft agreed.  To be sent between 25 Oct-7 Nov</w:t>
            </w:r>
            <w:r w:rsidR="007872AA">
              <w:t>.  Sent 26 Oct</w:t>
            </w:r>
            <w:r w:rsidR="007B01FE">
              <w:t xml:space="preserve"> 2026</w:t>
            </w:r>
            <w:r w:rsidR="007872AA">
              <w:t>.</w:t>
            </w:r>
          </w:p>
        </w:tc>
      </w:tr>
      <w:tr w:rsidR="00853261" w14:paraId="0D18B1FE" w14:textId="77777777" w:rsidTr="00CC6685">
        <w:trPr>
          <w:trHeight w:val="720"/>
        </w:trPr>
        <w:tc>
          <w:tcPr>
            <w:tcW w:w="1920" w:type="dxa"/>
          </w:tcPr>
          <w:p w14:paraId="4B58D906" w14:textId="56C02664" w:rsidR="00853261" w:rsidRPr="007872AA" w:rsidRDefault="00853261" w:rsidP="00910014">
            <w:pPr>
              <w:rPr>
                <w:strike/>
              </w:rPr>
            </w:pPr>
            <w:r w:rsidRPr="007872AA">
              <w:rPr>
                <w:strike/>
              </w:rPr>
              <w:t>03/09/25</w:t>
            </w:r>
          </w:p>
        </w:tc>
        <w:tc>
          <w:tcPr>
            <w:tcW w:w="1986" w:type="dxa"/>
          </w:tcPr>
          <w:p w14:paraId="2A8A9BC4" w14:textId="0A27CE23" w:rsidR="00853261" w:rsidRPr="007872AA" w:rsidRDefault="00853261" w:rsidP="00910014">
            <w:pPr>
              <w:rPr>
                <w:strike/>
              </w:rPr>
            </w:pPr>
            <w:r w:rsidRPr="007872AA">
              <w:rPr>
                <w:strike/>
              </w:rPr>
              <w:t>25/26 765(</w:t>
            </w:r>
            <w:proofErr w:type="spellStart"/>
            <w:r w:rsidRPr="007872AA">
              <w:rPr>
                <w:strike/>
              </w:rPr>
              <w:t>i</w:t>
            </w:r>
            <w:proofErr w:type="spellEnd"/>
            <w:r w:rsidRPr="007872AA">
              <w:rPr>
                <w:strike/>
              </w:rPr>
              <w:t>)</w:t>
            </w:r>
          </w:p>
        </w:tc>
        <w:tc>
          <w:tcPr>
            <w:tcW w:w="1904" w:type="dxa"/>
          </w:tcPr>
          <w:p w14:paraId="228666DA" w14:textId="6DD5C494" w:rsidR="00853261" w:rsidRPr="007872AA" w:rsidRDefault="00853261" w:rsidP="00910014">
            <w:pPr>
              <w:rPr>
                <w:strike/>
              </w:rPr>
            </w:pPr>
            <w:r w:rsidRPr="007872AA">
              <w:rPr>
                <w:strike/>
              </w:rPr>
              <w:t>Westerfield Quarry</w:t>
            </w:r>
          </w:p>
        </w:tc>
        <w:tc>
          <w:tcPr>
            <w:tcW w:w="1986" w:type="dxa"/>
          </w:tcPr>
          <w:p w14:paraId="192478F6" w14:textId="15BE2F13" w:rsidR="00853261" w:rsidRPr="007872AA" w:rsidRDefault="00853261" w:rsidP="00910014">
            <w:pPr>
              <w:rPr>
                <w:strike/>
              </w:rPr>
            </w:pPr>
            <w:r w:rsidRPr="007872AA">
              <w:rPr>
                <w:strike/>
              </w:rPr>
              <w:t>SG/Clerk</w:t>
            </w:r>
          </w:p>
        </w:tc>
        <w:tc>
          <w:tcPr>
            <w:tcW w:w="2269" w:type="dxa"/>
          </w:tcPr>
          <w:p w14:paraId="27413EF3" w14:textId="5BA98511" w:rsidR="00853261" w:rsidRPr="007872AA" w:rsidRDefault="00853261" w:rsidP="00910014">
            <w:pPr>
              <w:rPr>
                <w:strike/>
              </w:rPr>
            </w:pPr>
            <w:r w:rsidRPr="007872AA">
              <w:rPr>
                <w:strike/>
              </w:rPr>
              <w:t xml:space="preserve">Draft of objections to be produced &amp; circulated to </w:t>
            </w:r>
            <w:proofErr w:type="spellStart"/>
            <w:r w:rsidRPr="007872AA">
              <w:rPr>
                <w:strike/>
              </w:rPr>
              <w:t>cllrs</w:t>
            </w:r>
            <w:proofErr w:type="spellEnd"/>
            <w:r w:rsidRPr="007872AA">
              <w:rPr>
                <w:strike/>
              </w:rPr>
              <w:t>.</w:t>
            </w:r>
            <w:r w:rsidR="00555DC8" w:rsidRPr="007872AA">
              <w:rPr>
                <w:strike/>
              </w:rPr>
              <w:t xml:space="preserve"> Submitted 12 Sept 25</w:t>
            </w:r>
          </w:p>
        </w:tc>
      </w:tr>
      <w:tr w:rsidR="00853261" w14:paraId="13E3D47C" w14:textId="77777777" w:rsidTr="00CC6685">
        <w:trPr>
          <w:trHeight w:val="720"/>
        </w:trPr>
        <w:tc>
          <w:tcPr>
            <w:tcW w:w="1920" w:type="dxa"/>
          </w:tcPr>
          <w:p w14:paraId="63AA6D5A" w14:textId="6AB4B31D" w:rsidR="00853261" w:rsidRDefault="00853261" w:rsidP="00910014">
            <w:r>
              <w:t>03/09/25</w:t>
            </w:r>
          </w:p>
        </w:tc>
        <w:tc>
          <w:tcPr>
            <w:tcW w:w="1986" w:type="dxa"/>
          </w:tcPr>
          <w:p w14:paraId="1C31F90E" w14:textId="3AE52965" w:rsidR="00853261" w:rsidRDefault="00853261" w:rsidP="00910014">
            <w:r>
              <w:t>25/26 772</w:t>
            </w:r>
          </w:p>
        </w:tc>
        <w:tc>
          <w:tcPr>
            <w:tcW w:w="1904" w:type="dxa"/>
          </w:tcPr>
          <w:p w14:paraId="442C3C04" w14:textId="3B801C2C" w:rsidR="00853261" w:rsidRDefault="00853261" w:rsidP="00910014">
            <w:r>
              <w:t>Insurance</w:t>
            </w:r>
          </w:p>
        </w:tc>
        <w:tc>
          <w:tcPr>
            <w:tcW w:w="1986" w:type="dxa"/>
          </w:tcPr>
          <w:p w14:paraId="70074C8D" w14:textId="49EFD0A1" w:rsidR="00853261" w:rsidRDefault="00853261" w:rsidP="00910014">
            <w:r>
              <w:t>Clerk</w:t>
            </w:r>
          </w:p>
        </w:tc>
        <w:tc>
          <w:tcPr>
            <w:tcW w:w="2269" w:type="dxa"/>
          </w:tcPr>
          <w:p w14:paraId="0E447ECD" w14:textId="42BB1222" w:rsidR="00EC74E4" w:rsidRDefault="00EC74E4" w:rsidP="00910014">
            <w:r>
              <w:t xml:space="preserve">Ascertain if broker used. </w:t>
            </w:r>
          </w:p>
          <w:p w14:paraId="6310BB07" w14:textId="7D7043F7" w:rsidR="00853261" w:rsidRDefault="00853261" w:rsidP="00910014">
            <w:r>
              <w:lastRenderedPageBreak/>
              <w:t>Commence process of getting quotes for 2026 and beyond</w:t>
            </w:r>
            <w:r w:rsidR="007872AA">
              <w:t>.  Zurich won’t quote until July 26.</w:t>
            </w:r>
          </w:p>
        </w:tc>
      </w:tr>
      <w:tr w:rsidR="00555DC8" w14:paraId="18333F62" w14:textId="77777777" w:rsidTr="00CC6685">
        <w:trPr>
          <w:trHeight w:val="720"/>
        </w:trPr>
        <w:tc>
          <w:tcPr>
            <w:tcW w:w="1920" w:type="dxa"/>
          </w:tcPr>
          <w:p w14:paraId="0CE3DF74" w14:textId="22A2A9B1" w:rsidR="00555DC8" w:rsidRDefault="007872AA" w:rsidP="00910014">
            <w:r>
              <w:lastRenderedPageBreak/>
              <w:t>18/03/26</w:t>
            </w:r>
          </w:p>
        </w:tc>
        <w:tc>
          <w:tcPr>
            <w:tcW w:w="1986" w:type="dxa"/>
          </w:tcPr>
          <w:p w14:paraId="1D002176" w14:textId="00F1B017" w:rsidR="00555DC8" w:rsidRDefault="007872AA" w:rsidP="00910014">
            <w:r>
              <w:t>25/26 813</w:t>
            </w:r>
          </w:p>
        </w:tc>
        <w:tc>
          <w:tcPr>
            <w:tcW w:w="1904" w:type="dxa"/>
          </w:tcPr>
          <w:p w14:paraId="291067D0" w14:textId="3D457F0D" w:rsidR="00555DC8" w:rsidRDefault="007872AA" w:rsidP="00910014">
            <w:r>
              <w:t>Lorry Watch</w:t>
            </w:r>
          </w:p>
        </w:tc>
        <w:tc>
          <w:tcPr>
            <w:tcW w:w="1986" w:type="dxa"/>
          </w:tcPr>
          <w:p w14:paraId="756B5606" w14:textId="753BF308" w:rsidR="00555DC8" w:rsidRDefault="007872AA" w:rsidP="00910014">
            <w:r>
              <w:t>Clerk/RD</w:t>
            </w:r>
          </w:p>
        </w:tc>
        <w:tc>
          <w:tcPr>
            <w:tcW w:w="2269" w:type="dxa"/>
          </w:tcPr>
          <w:p w14:paraId="3E7273CE" w14:textId="77777777" w:rsidR="007B01FE" w:rsidRDefault="007872AA" w:rsidP="00910014">
            <w:r>
              <w:t xml:space="preserve">Clerk to contact 1 volunteer to ask them to be coordinator.  </w:t>
            </w:r>
          </w:p>
          <w:p w14:paraId="31D01E9D" w14:textId="66A40C22" w:rsidR="00555DC8" w:rsidRDefault="007872AA" w:rsidP="00910014">
            <w:r>
              <w:t>RD to contact previous complainers to encourage participation in LW scheme.</w:t>
            </w:r>
          </w:p>
        </w:tc>
      </w:tr>
      <w:tr w:rsidR="007872AA" w14:paraId="366BD17A" w14:textId="77777777" w:rsidTr="00CC6685">
        <w:trPr>
          <w:trHeight w:val="720"/>
        </w:trPr>
        <w:tc>
          <w:tcPr>
            <w:tcW w:w="1920" w:type="dxa"/>
          </w:tcPr>
          <w:p w14:paraId="08EAF1DA" w14:textId="37AEADD7" w:rsidR="007872AA" w:rsidRDefault="007872AA" w:rsidP="00910014">
            <w:r>
              <w:t>18/03/26</w:t>
            </w:r>
          </w:p>
        </w:tc>
        <w:tc>
          <w:tcPr>
            <w:tcW w:w="1986" w:type="dxa"/>
          </w:tcPr>
          <w:p w14:paraId="384CDF62" w14:textId="05F876D8" w:rsidR="007872AA" w:rsidRDefault="007872AA" w:rsidP="00910014">
            <w:r>
              <w:t>25/26 813</w:t>
            </w:r>
          </w:p>
        </w:tc>
        <w:tc>
          <w:tcPr>
            <w:tcW w:w="1904" w:type="dxa"/>
          </w:tcPr>
          <w:p w14:paraId="78228C5D" w14:textId="13588D90" w:rsidR="007872AA" w:rsidRDefault="007872AA" w:rsidP="00910014">
            <w:r>
              <w:t>Speed Issues</w:t>
            </w:r>
          </w:p>
        </w:tc>
        <w:tc>
          <w:tcPr>
            <w:tcW w:w="1986" w:type="dxa"/>
          </w:tcPr>
          <w:p w14:paraId="606FBCDA" w14:textId="242C13D7" w:rsidR="007872AA" w:rsidRDefault="007872AA" w:rsidP="00910014">
            <w:r>
              <w:t>Clerk</w:t>
            </w:r>
          </w:p>
        </w:tc>
        <w:tc>
          <w:tcPr>
            <w:tcW w:w="2269" w:type="dxa"/>
          </w:tcPr>
          <w:p w14:paraId="39ACD4C8" w14:textId="0167D2E9" w:rsidR="007872AA" w:rsidRDefault="007872AA" w:rsidP="00910014">
            <w:r>
              <w:t>Contact Police to request official speed camera team on School Road. Emailed 19/3</w:t>
            </w:r>
          </w:p>
        </w:tc>
      </w:tr>
      <w:tr w:rsidR="007872AA" w14:paraId="10322565" w14:textId="77777777" w:rsidTr="00CC6685">
        <w:trPr>
          <w:trHeight w:val="720"/>
        </w:trPr>
        <w:tc>
          <w:tcPr>
            <w:tcW w:w="1920" w:type="dxa"/>
          </w:tcPr>
          <w:p w14:paraId="07AFE089" w14:textId="3A04828A" w:rsidR="007872AA" w:rsidRDefault="007872AA" w:rsidP="00910014">
            <w:r>
              <w:t>18/03/26</w:t>
            </w:r>
          </w:p>
        </w:tc>
        <w:tc>
          <w:tcPr>
            <w:tcW w:w="1986" w:type="dxa"/>
          </w:tcPr>
          <w:p w14:paraId="01458CA3" w14:textId="06E859C1" w:rsidR="007872AA" w:rsidRDefault="007872AA" w:rsidP="00910014">
            <w:r>
              <w:t>25/26 813</w:t>
            </w:r>
          </w:p>
        </w:tc>
        <w:tc>
          <w:tcPr>
            <w:tcW w:w="1904" w:type="dxa"/>
          </w:tcPr>
          <w:p w14:paraId="64310AC6" w14:textId="4CB51590" w:rsidR="007872AA" w:rsidRDefault="007872AA" w:rsidP="00910014">
            <w:r>
              <w:t>Low Road</w:t>
            </w:r>
          </w:p>
        </w:tc>
        <w:tc>
          <w:tcPr>
            <w:tcW w:w="1986" w:type="dxa"/>
          </w:tcPr>
          <w:p w14:paraId="48774BA9" w14:textId="09850092" w:rsidR="007872AA" w:rsidRDefault="007872AA" w:rsidP="00910014">
            <w:r>
              <w:t>Clerk</w:t>
            </w:r>
          </w:p>
        </w:tc>
        <w:tc>
          <w:tcPr>
            <w:tcW w:w="2269" w:type="dxa"/>
          </w:tcPr>
          <w:p w14:paraId="239E6FC2" w14:textId="0C8F63C7" w:rsidR="007872AA" w:rsidRDefault="007872AA" w:rsidP="00910014">
            <w:r>
              <w:t>Clerk to contact SCC Highways regarding raising roadway.  Emailed 19/3</w:t>
            </w:r>
            <w:r w:rsidR="007B01FE">
              <w:t>/26</w:t>
            </w:r>
            <w:r>
              <w:t>.</w:t>
            </w:r>
          </w:p>
        </w:tc>
      </w:tr>
      <w:tr w:rsidR="007872AA" w14:paraId="6ED5779B" w14:textId="77777777" w:rsidTr="00CC6685">
        <w:trPr>
          <w:trHeight w:val="720"/>
        </w:trPr>
        <w:tc>
          <w:tcPr>
            <w:tcW w:w="1920" w:type="dxa"/>
          </w:tcPr>
          <w:p w14:paraId="05CA1BDA" w14:textId="044BC11A" w:rsidR="007872AA" w:rsidRDefault="007872AA" w:rsidP="00910014">
            <w:r>
              <w:t>18/03/26</w:t>
            </w:r>
          </w:p>
        </w:tc>
        <w:tc>
          <w:tcPr>
            <w:tcW w:w="1986" w:type="dxa"/>
          </w:tcPr>
          <w:p w14:paraId="359B3D68" w14:textId="03820EA7" w:rsidR="007872AA" w:rsidRDefault="007872AA" w:rsidP="00910014">
            <w:r>
              <w:t>25/26 813</w:t>
            </w:r>
          </w:p>
        </w:tc>
        <w:tc>
          <w:tcPr>
            <w:tcW w:w="1904" w:type="dxa"/>
          </w:tcPr>
          <w:p w14:paraId="1F8F9600" w14:textId="78C1727F" w:rsidR="007872AA" w:rsidRDefault="007872AA" w:rsidP="00910014">
            <w:r>
              <w:t>Village Boundary Sign</w:t>
            </w:r>
          </w:p>
        </w:tc>
        <w:tc>
          <w:tcPr>
            <w:tcW w:w="1986" w:type="dxa"/>
          </w:tcPr>
          <w:p w14:paraId="7BB56580" w14:textId="77777777" w:rsidR="007872AA" w:rsidRDefault="007872AA" w:rsidP="00910014">
            <w:r>
              <w:t>Clerk/</w:t>
            </w:r>
            <w:proofErr w:type="spellStart"/>
            <w:r>
              <w:t>Wkg</w:t>
            </w:r>
            <w:proofErr w:type="spellEnd"/>
            <w:r>
              <w:t xml:space="preserve"> Party</w:t>
            </w:r>
          </w:p>
          <w:p w14:paraId="2173B320" w14:textId="77777777" w:rsidR="00560BCA" w:rsidRDefault="00560BCA" w:rsidP="00910014"/>
          <w:p w14:paraId="4A68E9E3" w14:textId="77777777" w:rsidR="00560BCA" w:rsidRDefault="00560BCA" w:rsidP="00910014"/>
          <w:p w14:paraId="2640A6FA" w14:textId="77777777" w:rsidR="00560BCA" w:rsidRDefault="00560BCA" w:rsidP="00910014"/>
          <w:p w14:paraId="0F41E63A" w14:textId="77777777" w:rsidR="00560BCA" w:rsidRDefault="00560BCA" w:rsidP="00910014"/>
          <w:p w14:paraId="5D6F9252" w14:textId="77777777" w:rsidR="00560BCA" w:rsidRDefault="00560BCA" w:rsidP="00910014"/>
          <w:p w14:paraId="575DD0D9" w14:textId="77777777" w:rsidR="00560BCA" w:rsidRDefault="00560BCA" w:rsidP="00910014"/>
          <w:p w14:paraId="45EA1ED3" w14:textId="77777777" w:rsidR="00560BCA" w:rsidRDefault="00560BCA" w:rsidP="00910014"/>
          <w:p w14:paraId="312BEF2C" w14:textId="77777777" w:rsidR="00560BCA" w:rsidRDefault="00560BCA" w:rsidP="00910014"/>
          <w:p w14:paraId="627A41F5" w14:textId="3027E1FF" w:rsidR="00560BCA" w:rsidRDefault="00560BCA" w:rsidP="00910014">
            <w:r>
              <w:t>NM</w:t>
            </w:r>
          </w:p>
        </w:tc>
        <w:tc>
          <w:tcPr>
            <w:tcW w:w="2269" w:type="dxa"/>
          </w:tcPr>
          <w:p w14:paraId="2A786D91" w14:textId="77777777" w:rsidR="007B01FE" w:rsidRDefault="007872AA" w:rsidP="00910014">
            <w:proofErr w:type="spellStart"/>
            <w:r>
              <w:t>Wkg</w:t>
            </w:r>
            <w:proofErr w:type="spellEnd"/>
            <w:r>
              <w:t xml:space="preserve"> Party to repair existing sign near Cooper Road.  </w:t>
            </w:r>
          </w:p>
          <w:p w14:paraId="30C90F5F" w14:textId="77777777" w:rsidR="007872AA" w:rsidRDefault="007872AA" w:rsidP="00910014">
            <w:r>
              <w:t xml:space="preserve">Clerk to </w:t>
            </w:r>
            <w:r w:rsidR="00C430BD">
              <w:t>investigate</w:t>
            </w:r>
            <w:r>
              <w:t xml:space="preserve"> more substantial village boundary sign</w:t>
            </w:r>
            <w:r w:rsidR="00C430BD">
              <w:t>s</w:t>
            </w:r>
            <w:r>
              <w:t>. Local Parish Clerks emailed 19/3</w:t>
            </w:r>
            <w:r w:rsidR="007B01FE">
              <w:t>/26</w:t>
            </w:r>
            <w:r>
              <w:t xml:space="preserve">. </w:t>
            </w:r>
          </w:p>
          <w:p w14:paraId="07414A8B" w14:textId="7EB817F7" w:rsidR="00560BCA" w:rsidRDefault="00560BCA" w:rsidP="00910014">
            <w:r>
              <w:t>NM to investigate funding options.</w:t>
            </w:r>
          </w:p>
        </w:tc>
      </w:tr>
      <w:tr w:rsidR="007872AA" w14:paraId="1A993F94" w14:textId="77777777" w:rsidTr="00CC6685">
        <w:trPr>
          <w:trHeight w:val="720"/>
        </w:trPr>
        <w:tc>
          <w:tcPr>
            <w:tcW w:w="1920" w:type="dxa"/>
          </w:tcPr>
          <w:p w14:paraId="4CB97D67" w14:textId="7D5FC9BA" w:rsidR="007872AA" w:rsidRDefault="007872AA" w:rsidP="00910014">
            <w:r>
              <w:t>18/03/26</w:t>
            </w:r>
          </w:p>
        </w:tc>
        <w:tc>
          <w:tcPr>
            <w:tcW w:w="1986" w:type="dxa"/>
          </w:tcPr>
          <w:p w14:paraId="030CC8BD" w14:textId="1ABCA3E7" w:rsidR="007872AA" w:rsidRDefault="007872AA" w:rsidP="00910014">
            <w:r>
              <w:t>25/26 814(iii)</w:t>
            </w:r>
          </w:p>
        </w:tc>
        <w:tc>
          <w:tcPr>
            <w:tcW w:w="1904" w:type="dxa"/>
          </w:tcPr>
          <w:p w14:paraId="1C7DB8DA" w14:textId="70F28AF5" w:rsidR="007872AA" w:rsidRDefault="007872AA" w:rsidP="00910014">
            <w:r>
              <w:t>Allotments</w:t>
            </w:r>
          </w:p>
        </w:tc>
        <w:tc>
          <w:tcPr>
            <w:tcW w:w="1986" w:type="dxa"/>
          </w:tcPr>
          <w:p w14:paraId="1E2953E6" w14:textId="36E8CB0B" w:rsidR="007872AA" w:rsidRDefault="007872AA" w:rsidP="00910014">
            <w:r>
              <w:t>Clerk</w:t>
            </w:r>
          </w:p>
        </w:tc>
        <w:tc>
          <w:tcPr>
            <w:tcW w:w="2269" w:type="dxa"/>
          </w:tcPr>
          <w:p w14:paraId="32845AB9" w14:textId="30A10464" w:rsidR="007872AA" w:rsidRDefault="007872AA" w:rsidP="00910014">
            <w:r>
              <w:t>TA to be revised.  Unworked plots (4c &amp; 4b) to be rent free for 1 year – Clerk to effect refunds. Refunds to be processed end of March 26.</w:t>
            </w:r>
          </w:p>
        </w:tc>
      </w:tr>
      <w:tr w:rsidR="007872AA" w14:paraId="0A65E618" w14:textId="77777777" w:rsidTr="00CC6685">
        <w:trPr>
          <w:trHeight w:val="720"/>
        </w:trPr>
        <w:tc>
          <w:tcPr>
            <w:tcW w:w="1920" w:type="dxa"/>
          </w:tcPr>
          <w:p w14:paraId="5283FCB1" w14:textId="23F76627" w:rsidR="007872AA" w:rsidRDefault="007872AA" w:rsidP="00910014">
            <w:r>
              <w:t>18/03/26</w:t>
            </w:r>
          </w:p>
        </w:tc>
        <w:tc>
          <w:tcPr>
            <w:tcW w:w="1986" w:type="dxa"/>
          </w:tcPr>
          <w:p w14:paraId="2C81FA27" w14:textId="27FC9A5F" w:rsidR="007872AA" w:rsidRDefault="007872AA" w:rsidP="00910014">
            <w:r>
              <w:t>25/26 818</w:t>
            </w:r>
          </w:p>
        </w:tc>
        <w:tc>
          <w:tcPr>
            <w:tcW w:w="1904" w:type="dxa"/>
          </w:tcPr>
          <w:p w14:paraId="11667A92" w14:textId="6F7A76E0" w:rsidR="007872AA" w:rsidRDefault="007872AA" w:rsidP="00910014">
            <w:r>
              <w:t>New Office Tech</w:t>
            </w:r>
          </w:p>
        </w:tc>
        <w:tc>
          <w:tcPr>
            <w:tcW w:w="1986" w:type="dxa"/>
          </w:tcPr>
          <w:p w14:paraId="2378E2B2" w14:textId="45300E21" w:rsidR="007872AA" w:rsidRDefault="007872AA" w:rsidP="00910014">
            <w:r>
              <w:t>Clerk</w:t>
            </w:r>
          </w:p>
        </w:tc>
        <w:tc>
          <w:tcPr>
            <w:tcW w:w="2269" w:type="dxa"/>
          </w:tcPr>
          <w:p w14:paraId="73AB7922" w14:textId="77777777" w:rsidR="007872AA" w:rsidRDefault="007872AA" w:rsidP="00910014">
            <w:r>
              <w:t>New tech to be investigated/purchased to replace existing.</w:t>
            </w:r>
          </w:p>
          <w:p w14:paraId="6F9D8E38" w14:textId="254FA46E" w:rsidR="007872AA" w:rsidRDefault="007872AA" w:rsidP="00910014">
            <w:r>
              <w:t>Printer ordered 20/3. Rec’d23/3.  Application for cashback made 23/3</w:t>
            </w:r>
            <w:r w:rsidR="007B01FE">
              <w:t>/26</w:t>
            </w:r>
          </w:p>
        </w:tc>
      </w:tr>
      <w:tr w:rsidR="00EA08CC" w14:paraId="5B44CEDF" w14:textId="77777777" w:rsidTr="00CC6685">
        <w:trPr>
          <w:trHeight w:val="720"/>
        </w:trPr>
        <w:tc>
          <w:tcPr>
            <w:tcW w:w="1920" w:type="dxa"/>
          </w:tcPr>
          <w:p w14:paraId="67574B57" w14:textId="2BBCE2EA" w:rsidR="00EA08CC" w:rsidRDefault="00EA08CC" w:rsidP="00910014">
            <w:r>
              <w:t>18/03/26</w:t>
            </w:r>
          </w:p>
        </w:tc>
        <w:tc>
          <w:tcPr>
            <w:tcW w:w="1986" w:type="dxa"/>
          </w:tcPr>
          <w:p w14:paraId="1AF236FA" w14:textId="44EBED8E" w:rsidR="00EA08CC" w:rsidRDefault="00EA08CC" w:rsidP="00910014">
            <w:r>
              <w:t>25/26 813</w:t>
            </w:r>
          </w:p>
        </w:tc>
        <w:tc>
          <w:tcPr>
            <w:tcW w:w="1904" w:type="dxa"/>
          </w:tcPr>
          <w:p w14:paraId="5933DDA6" w14:textId="1574FF9D" w:rsidR="00EA08CC" w:rsidRDefault="00EA08CC" w:rsidP="00910014">
            <w:r>
              <w:t>Traffic calming</w:t>
            </w:r>
          </w:p>
        </w:tc>
        <w:tc>
          <w:tcPr>
            <w:tcW w:w="1986" w:type="dxa"/>
          </w:tcPr>
          <w:p w14:paraId="35CB186D" w14:textId="3E56B7BF" w:rsidR="00EA08CC" w:rsidRDefault="00EA08CC" w:rsidP="00910014">
            <w:r>
              <w:t>Clerk</w:t>
            </w:r>
          </w:p>
        </w:tc>
        <w:tc>
          <w:tcPr>
            <w:tcW w:w="2269" w:type="dxa"/>
          </w:tcPr>
          <w:p w14:paraId="4B74CF62" w14:textId="2EFC33FA" w:rsidR="00EA08CC" w:rsidRDefault="00EA08CC" w:rsidP="00910014">
            <w:r>
              <w:t>To contact SCC to investigate traffic calming measures on School Road</w:t>
            </w:r>
          </w:p>
        </w:tc>
      </w:tr>
      <w:tr w:rsidR="00EA08CC" w14:paraId="7F6B3811" w14:textId="77777777" w:rsidTr="00CC6685">
        <w:trPr>
          <w:trHeight w:val="720"/>
        </w:trPr>
        <w:tc>
          <w:tcPr>
            <w:tcW w:w="1920" w:type="dxa"/>
          </w:tcPr>
          <w:p w14:paraId="2A5A9355" w14:textId="0B9D739F" w:rsidR="00EA08CC" w:rsidRDefault="00EA08CC" w:rsidP="00910014">
            <w:r>
              <w:lastRenderedPageBreak/>
              <w:t>18/03/26</w:t>
            </w:r>
          </w:p>
        </w:tc>
        <w:tc>
          <w:tcPr>
            <w:tcW w:w="1986" w:type="dxa"/>
          </w:tcPr>
          <w:p w14:paraId="6FD2E943" w14:textId="78D16CFB" w:rsidR="00EA08CC" w:rsidRDefault="00EA08CC" w:rsidP="00910014">
            <w:r>
              <w:t>25/26 814</w:t>
            </w:r>
          </w:p>
        </w:tc>
        <w:tc>
          <w:tcPr>
            <w:tcW w:w="1904" w:type="dxa"/>
          </w:tcPr>
          <w:p w14:paraId="094B90D3" w14:textId="2245A413" w:rsidR="00EA08CC" w:rsidRDefault="00EA08CC" w:rsidP="00910014">
            <w:r>
              <w:t>Allotments</w:t>
            </w:r>
          </w:p>
        </w:tc>
        <w:tc>
          <w:tcPr>
            <w:tcW w:w="1986" w:type="dxa"/>
          </w:tcPr>
          <w:p w14:paraId="32FFAE45" w14:textId="67C5D9D9" w:rsidR="00EA08CC" w:rsidRDefault="00EA08CC" w:rsidP="00910014">
            <w:r>
              <w:t>Clerk</w:t>
            </w:r>
          </w:p>
        </w:tc>
        <w:tc>
          <w:tcPr>
            <w:tcW w:w="2269" w:type="dxa"/>
          </w:tcPr>
          <w:p w14:paraId="15CD48B6" w14:textId="1BDEE756" w:rsidR="00EA08CC" w:rsidRDefault="00EA08CC" w:rsidP="00910014">
            <w:r>
              <w:t xml:space="preserve">Letter to be sent to all holders </w:t>
            </w:r>
            <w:r w:rsidR="00F905A3">
              <w:t>re fences</w:t>
            </w:r>
          </w:p>
        </w:tc>
      </w:tr>
      <w:tr w:rsidR="00EA08CC" w14:paraId="07E0F014" w14:textId="77777777" w:rsidTr="00CC6685">
        <w:trPr>
          <w:trHeight w:val="720"/>
        </w:trPr>
        <w:tc>
          <w:tcPr>
            <w:tcW w:w="1920" w:type="dxa"/>
          </w:tcPr>
          <w:p w14:paraId="005ED86D" w14:textId="4BFF204F" w:rsidR="00EA08CC" w:rsidRDefault="00EA08CC" w:rsidP="00910014">
            <w:r>
              <w:t>18/03/26</w:t>
            </w:r>
          </w:p>
        </w:tc>
        <w:tc>
          <w:tcPr>
            <w:tcW w:w="1986" w:type="dxa"/>
          </w:tcPr>
          <w:p w14:paraId="51A182DF" w14:textId="61450C7B" w:rsidR="00EA08CC" w:rsidRDefault="00EA08CC" w:rsidP="00910014">
            <w:r>
              <w:t>25/26 815</w:t>
            </w:r>
          </w:p>
        </w:tc>
        <w:tc>
          <w:tcPr>
            <w:tcW w:w="1904" w:type="dxa"/>
          </w:tcPr>
          <w:p w14:paraId="3C268479" w14:textId="1DC320F9" w:rsidR="00EA08CC" w:rsidRDefault="00EA08CC" w:rsidP="00910014">
            <w:r>
              <w:t xml:space="preserve">Policy Review </w:t>
            </w:r>
          </w:p>
        </w:tc>
        <w:tc>
          <w:tcPr>
            <w:tcW w:w="1986" w:type="dxa"/>
          </w:tcPr>
          <w:p w14:paraId="2CB4E78E" w14:textId="01292BFD" w:rsidR="00EA08CC" w:rsidRDefault="00EA08CC" w:rsidP="00910014">
            <w:r>
              <w:t>Clerk</w:t>
            </w:r>
          </w:p>
        </w:tc>
        <w:tc>
          <w:tcPr>
            <w:tcW w:w="2269" w:type="dxa"/>
          </w:tcPr>
          <w:p w14:paraId="33240502" w14:textId="1695B6AE" w:rsidR="00EA08CC" w:rsidRDefault="00EA08CC" w:rsidP="00910014">
            <w:r>
              <w:t>Policy Review schedule to be updated and added to Agenda for next meeting</w:t>
            </w:r>
          </w:p>
        </w:tc>
      </w:tr>
      <w:tr w:rsidR="00560BCA" w14:paraId="04751F0D" w14:textId="77777777" w:rsidTr="00CC6685">
        <w:trPr>
          <w:trHeight w:val="720"/>
        </w:trPr>
        <w:tc>
          <w:tcPr>
            <w:tcW w:w="1920" w:type="dxa"/>
          </w:tcPr>
          <w:p w14:paraId="7EA57654" w14:textId="4ABDA6A9" w:rsidR="00560BCA" w:rsidRDefault="00560BCA" w:rsidP="00910014">
            <w:r>
              <w:t>18/03/26</w:t>
            </w:r>
          </w:p>
        </w:tc>
        <w:tc>
          <w:tcPr>
            <w:tcW w:w="1986" w:type="dxa"/>
          </w:tcPr>
          <w:p w14:paraId="2CB977CB" w14:textId="4815B485" w:rsidR="00560BCA" w:rsidRDefault="00560BCA" w:rsidP="00910014">
            <w:r>
              <w:t>25/26 815(</w:t>
            </w:r>
            <w:proofErr w:type="spellStart"/>
            <w:r>
              <w:t>i</w:t>
            </w:r>
            <w:proofErr w:type="spellEnd"/>
            <w:r>
              <w:t>)</w:t>
            </w:r>
          </w:p>
        </w:tc>
        <w:tc>
          <w:tcPr>
            <w:tcW w:w="1904" w:type="dxa"/>
          </w:tcPr>
          <w:p w14:paraId="62356336" w14:textId="60373F2D" w:rsidR="00560BCA" w:rsidRDefault="00560BCA" w:rsidP="00910014">
            <w:r>
              <w:t>Replacement gates – churchyard</w:t>
            </w:r>
          </w:p>
        </w:tc>
        <w:tc>
          <w:tcPr>
            <w:tcW w:w="1986" w:type="dxa"/>
          </w:tcPr>
          <w:p w14:paraId="352BFEDC" w14:textId="311E412B" w:rsidR="00560BCA" w:rsidRDefault="00560BCA" w:rsidP="00910014">
            <w:r>
              <w:t>NM</w:t>
            </w:r>
          </w:p>
        </w:tc>
        <w:tc>
          <w:tcPr>
            <w:tcW w:w="2269" w:type="dxa"/>
          </w:tcPr>
          <w:p w14:paraId="73DD1B81" w14:textId="0478541C" w:rsidR="00560BCA" w:rsidRDefault="00560BCA" w:rsidP="00910014">
            <w:r>
              <w:t>To investigate replacement gates and coordinate with Church Warden re installation</w:t>
            </w:r>
          </w:p>
        </w:tc>
      </w:tr>
    </w:tbl>
    <w:p w14:paraId="48F997E7" w14:textId="77777777" w:rsidR="0004511E" w:rsidRDefault="0004511E"/>
    <w:p w14:paraId="362AFA59" w14:textId="7768D252" w:rsidR="00BD7256" w:rsidRDefault="00BD7256"/>
    <w:sectPr w:rsidR="00BD7256" w:rsidSect="007872AA">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994" w:left="720" w:header="706" w:footer="706" w:gutter="0"/>
      <w:pgNumType w:start="2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42CA" w14:textId="77777777" w:rsidR="00820B26" w:rsidRDefault="00820B26" w:rsidP="003527B4">
      <w:pPr>
        <w:spacing w:after="0" w:line="240" w:lineRule="auto"/>
      </w:pPr>
      <w:r>
        <w:separator/>
      </w:r>
    </w:p>
  </w:endnote>
  <w:endnote w:type="continuationSeparator" w:id="0">
    <w:p w14:paraId="1938892D" w14:textId="77777777" w:rsidR="00820B26" w:rsidRDefault="00820B26" w:rsidP="0035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9972" w14:textId="77777777" w:rsidR="00AB6ACF" w:rsidRDefault="00AB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518457"/>
      <w:docPartObj>
        <w:docPartGallery w:val="Page Numbers (Bottom of Page)"/>
        <w:docPartUnique/>
      </w:docPartObj>
    </w:sdtPr>
    <w:sdtEndPr>
      <w:rPr>
        <w:noProof/>
      </w:rPr>
    </w:sdtEndPr>
    <w:sdtContent>
      <w:p w14:paraId="5109F05E" w14:textId="0441D59D" w:rsidR="00DC517B" w:rsidRDefault="00DC51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5358C" w14:textId="77777777" w:rsidR="003527B4" w:rsidRDefault="00352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06F7" w14:textId="77777777" w:rsidR="00AB6ACF" w:rsidRDefault="00AB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810F" w14:textId="77777777" w:rsidR="00820B26" w:rsidRDefault="00820B26" w:rsidP="003527B4">
      <w:pPr>
        <w:spacing w:after="0" w:line="240" w:lineRule="auto"/>
      </w:pPr>
      <w:r>
        <w:separator/>
      </w:r>
    </w:p>
  </w:footnote>
  <w:footnote w:type="continuationSeparator" w:id="0">
    <w:p w14:paraId="053BAD36" w14:textId="77777777" w:rsidR="00820B26" w:rsidRDefault="00820B26" w:rsidP="00352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EDCD" w14:textId="2B01D0C0" w:rsidR="00AB6496" w:rsidRDefault="00AB6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1827" w14:textId="7FB20DA5" w:rsidR="00AB6496" w:rsidRDefault="00AB6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FEA5" w14:textId="0C04B0DD" w:rsidR="00AB6496" w:rsidRDefault="00AB6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01"/>
    <w:multiLevelType w:val="hybridMultilevel"/>
    <w:tmpl w:val="0CD80DF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757A28"/>
    <w:multiLevelType w:val="hybridMultilevel"/>
    <w:tmpl w:val="B2EE0C32"/>
    <w:lvl w:ilvl="0" w:tplc="63F62E62">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6337C3"/>
    <w:multiLevelType w:val="hybridMultilevel"/>
    <w:tmpl w:val="0414D032"/>
    <w:lvl w:ilvl="0" w:tplc="E592BFD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185048"/>
    <w:multiLevelType w:val="hybridMultilevel"/>
    <w:tmpl w:val="788E7864"/>
    <w:lvl w:ilvl="0" w:tplc="5BE255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6399D"/>
    <w:multiLevelType w:val="hybridMultilevel"/>
    <w:tmpl w:val="5570F9B2"/>
    <w:lvl w:ilvl="0" w:tplc="08B8FFEC">
      <w:start w:val="1"/>
      <w:numFmt w:val="decimal"/>
      <w:lvlText w:val="%1."/>
      <w:lvlJc w:val="left"/>
      <w:pPr>
        <w:ind w:left="502" w:hanging="360"/>
      </w:pPr>
      <w:rPr>
        <w:b w:val="0"/>
        <w:bCs w:val="0"/>
        <w:i w:val="0"/>
        <w:iCs w:val="0"/>
        <w:color w:val="auto"/>
      </w:rPr>
    </w:lvl>
    <w:lvl w:ilvl="1" w:tplc="DC2E8236">
      <w:start w:val="1"/>
      <w:numFmt w:val="lowerLetter"/>
      <w:lvlText w:val="%2)"/>
      <w:lvlJc w:val="left"/>
      <w:pPr>
        <w:ind w:left="1440" w:hanging="360"/>
      </w:pPr>
      <w:rPr>
        <w:rFonts w:asciiTheme="minorHAnsi" w:eastAsia="Calibri" w:hAnsiTheme="minorHAnsi" w:cstheme="minorHAnsi"/>
      </w:rPr>
    </w:lvl>
    <w:lvl w:ilvl="2" w:tplc="0809001B">
      <w:start w:val="1"/>
      <w:numFmt w:val="lowerRoman"/>
      <w:lvlText w:val="%3."/>
      <w:lvlJc w:val="right"/>
      <w:pPr>
        <w:ind w:left="2160" w:hanging="180"/>
      </w:pPr>
    </w:lvl>
    <w:lvl w:ilvl="3" w:tplc="68BC74AA">
      <w:start w:val="1"/>
      <w:numFmt w:val="lowerLetter"/>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249EB"/>
    <w:multiLevelType w:val="hybridMultilevel"/>
    <w:tmpl w:val="E1E8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802F7"/>
    <w:multiLevelType w:val="hybridMultilevel"/>
    <w:tmpl w:val="B30093F6"/>
    <w:lvl w:ilvl="0" w:tplc="ACC0B8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7004870"/>
    <w:multiLevelType w:val="hybridMultilevel"/>
    <w:tmpl w:val="412205CE"/>
    <w:lvl w:ilvl="0" w:tplc="FDBA4EE0">
      <w:start w:val="3"/>
      <w:numFmt w:val="lowerRoman"/>
      <w:lvlText w:val="(%1)"/>
      <w:lvlJc w:val="left"/>
      <w:pPr>
        <w:ind w:left="862" w:hanging="720"/>
      </w:pPr>
      <w:rPr>
        <w:rFonts w:hint="default"/>
        <w:u w:val="no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8576AC0"/>
    <w:multiLevelType w:val="hybridMultilevel"/>
    <w:tmpl w:val="6978B1C4"/>
    <w:lvl w:ilvl="0" w:tplc="3C841928">
      <w:start w:val="1"/>
      <w:numFmt w:val="lowerRoman"/>
      <w:lvlText w:val="(%1)"/>
      <w:lvlJc w:val="left"/>
      <w:pPr>
        <w:ind w:left="720" w:hanging="72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A97DB6"/>
    <w:multiLevelType w:val="hybridMultilevel"/>
    <w:tmpl w:val="26CA71AC"/>
    <w:lvl w:ilvl="0" w:tplc="041293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6701027">
    <w:abstractNumId w:val="6"/>
  </w:num>
  <w:num w:numId="2" w16cid:durableId="1871256737">
    <w:abstractNumId w:val="7"/>
  </w:num>
  <w:num w:numId="3" w16cid:durableId="1247416794">
    <w:abstractNumId w:val="0"/>
  </w:num>
  <w:num w:numId="4" w16cid:durableId="1770589504">
    <w:abstractNumId w:val="2"/>
  </w:num>
  <w:num w:numId="5" w16cid:durableId="1417240813">
    <w:abstractNumId w:val="1"/>
  </w:num>
  <w:num w:numId="6" w16cid:durableId="374045898">
    <w:abstractNumId w:val="5"/>
  </w:num>
  <w:num w:numId="7" w16cid:durableId="2011831595">
    <w:abstractNumId w:val="3"/>
  </w:num>
  <w:num w:numId="8" w16cid:durableId="1014914364">
    <w:abstractNumId w:val="9"/>
  </w:num>
  <w:num w:numId="9" w16cid:durableId="1981180414">
    <w:abstractNumId w:val="4"/>
  </w:num>
  <w:num w:numId="10" w16cid:durableId="1386946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B4"/>
    <w:rsid w:val="000119A8"/>
    <w:rsid w:val="00013ABE"/>
    <w:rsid w:val="0004511E"/>
    <w:rsid w:val="000631BE"/>
    <w:rsid w:val="00071171"/>
    <w:rsid w:val="000A4F62"/>
    <w:rsid w:val="000F43C9"/>
    <w:rsid w:val="001144AB"/>
    <w:rsid w:val="00117D2F"/>
    <w:rsid w:val="00121F5E"/>
    <w:rsid w:val="0012241F"/>
    <w:rsid w:val="001928B3"/>
    <w:rsid w:val="001A5395"/>
    <w:rsid w:val="00201541"/>
    <w:rsid w:val="00203408"/>
    <w:rsid w:val="0020639B"/>
    <w:rsid w:val="002739BB"/>
    <w:rsid w:val="002750C2"/>
    <w:rsid w:val="002E72F0"/>
    <w:rsid w:val="003527B4"/>
    <w:rsid w:val="00362424"/>
    <w:rsid w:val="003771AC"/>
    <w:rsid w:val="00377C57"/>
    <w:rsid w:val="003A4930"/>
    <w:rsid w:val="003C34FE"/>
    <w:rsid w:val="003D2487"/>
    <w:rsid w:val="003E44D2"/>
    <w:rsid w:val="003E6AAA"/>
    <w:rsid w:val="003F6666"/>
    <w:rsid w:val="00404DB2"/>
    <w:rsid w:val="00490F33"/>
    <w:rsid w:val="004975F2"/>
    <w:rsid w:val="004E681E"/>
    <w:rsid w:val="004F6BB7"/>
    <w:rsid w:val="00537566"/>
    <w:rsid w:val="00555DC8"/>
    <w:rsid w:val="00560BCA"/>
    <w:rsid w:val="00596231"/>
    <w:rsid w:val="005A7AF8"/>
    <w:rsid w:val="005C4C78"/>
    <w:rsid w:val="005E1BC1"/>
    <w:rsid w:val="005E56B1"/>
    <w:rsid w:val="005F1F30"/>
    <w:rsid w:val="005F6050"/>
    <w:rsid w:val="00603629"/>
    <w:rsid w:val="006360A5"/>
    <w:rsid w:val="0066044C"/>
    <w:rsid w:val="0066492F"/>
    <w:rsid w:val="006827C4"/>
    <w:rsid w:val="006A4FAC"/>
    <w:rsid w:val="00732972"/>
    <w:rsid w:val="007403EB"/>
    <w:rsid w:val="007872AA"/>
    <w:rsid w:val="00793581"/>
    <w:rsid w:val="007B01FE"/>
    <w:rsid w:val="007B1879"/>
    <w:rsid w:val="007E2E7B"/>
    <w:rsid w:val="00813550"/>
    <w:rsid w:val="00815CDD"/>
    <w:rsid w:val="00820B26"/>
    <w:rsid w:val="00853261"/>
    <w:rsid w:val="00856CBD"/>
    <w:rsid w:val="008825AB"/>
    <w:rsid w:val="008B133D"/>
    <w:rsid w:val="008C6390"/>
    <w:rsid w:val="00900D9D"/>
    <w:rsid w:val="00915F00"/>
    <w:rsid w:val="00924215"/>
    <w:rsid w:val="0092710B"/>
    <w:rsid w:val="009339FE"/>
    <w:rsid w:val="00987313"/>
    <w:rsid w:val="009877A9"/>
    <w:rsid w:val="009914D8"/>
    <w:rsid w:val="009A1CA9"/>
    <w:rsid w:val="009B4439"/>
    <w:rsid w:val="00A11034"/>
    <w:rsid w:val="00A75BE8"/>
    <w:rsid w:val="00A845E5"/>
    <w:rsid w:val="00AA610F"/>
    <w:rsid w:val="00AB6496"/>
    <w:rsid w:val="00AB69CE"/>
    <w:rsid w:val="00AB6ACF"/>
    <w:rsid w:val="00AD1E86"/>
    <w:rsid w:val="00B12823"/>
    <w:rsid w:val="00B4319E"/>
    <w:rsid w:val="00B62E78"/>
    <w:rsid w:val="00B91EC3"/>
    <w:rsid w:val="00B965F0"/>
    <w:rsid w:val="00BA346A"/>
    <w:rsid w:val="00BD0C38"/>
    <w:rsid w:val="00BD7256"/>
    <w:rsid w:val="00BE49F8"/>
    <w:rsid w:val="00BE6086"/>
    <w:rsid w:val="00BE6BE9"/>
    <w:rsid w:val="00C430BD"/>
    <w:rsid w:val="00C8029D"/>
    <w:rsid w:val="00CB6602"/>
    <w:rsid w:val="00CC6685"/>
    <w:rsid w:val="00CE274C"/>
    <w:rsid w:val="00D13EB5"/>
    <w:rsid w:val="00D26CF7"/>
    <w:rsid w:val="00D60795"/>
    <w:rsid w:val="00D655E2"/>
    <w:rsid w:val="00D8724C"/>
    <w:rsid w:val="00DA01A5"/>
    <w:rsid w:val="00DC517B"/>
    <w:rsid w:val="00DE26F3"/>
    <w:rsid w:val="00DE4D01"/>
    <w:rsid w:val="00E477FD"/>
    <w:rsid w:val="00E555A5"/>
    <w:rsid w:val="00EA08CC"/>
    <w:rsid w:val="00EA3099"/>
    <w:rsid w:val="00EB0528"/>
    <w:rsid w:val="00EB1986"/>
    <w:rsid w:val="00EB6B00"/>
    <w:rsid w:val="00EC07B3"/>
    <w:rsid w:val="00EC74E4"/>
    <w:rsid w:val="00EC7ABF"/>
    <w:rsid w:val="00ED220A"/>
    <w:rsid w:val="00EE4743"/>
    <w:rsid w:val="00F10610"/>
    <w:rsid w:val="00F227C6"/>
    <w:rsid w:val="00F7270D"/>
    <w:rsid w:val="00F75BBA"/>
    <w:rsid w:val="00F905A3"/>
    <w:rsid w:val="00FD6F7E"/>
    <w:rsid w:val="00FE68C6"/>
    <w:rsid w:val="00FF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FCE4"/>
  <w15:chartTrackingRefBased/>
  <w15:docId w15:val="{7FD97306-41CD-4C07-8FD3-B4E25FF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B4"/>
  </w:style>
  <w:style w:type="paragraph" w:styleId="Heading1">
    <w:name w:val="heading 1"/>
    <w:basedOn w:val="Normal"/>
    <w:next w:val="Normal"/>
    <w:link w:val="Heading1Char"/>
    <w:uiPriority w:val="9"/>
    <w:qFormat/>
    <w:rsid w:val="0035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B4"/>
    <w:rPr>
      <w:rFonts w:eastAsiaTheme="majorEastAsia" w:cstheme="majorBidi"/>
      <w:color w:val="272727" w:themeColor="text1" w:themeTint="D8"/>
    </w:rPr>
  </w:style>
  <w:style w:type="paragraph" w:styleId="Title">
    <w:name w:val="Title"/>
    <w:basedOn w:val="Normal"/>
    <w:next w:val="Normal"/>
    <w:link w:val="TitleChar"/>
    <w:uiPriority w:val="10"/>
    <w:qFormat/>
    <w:rsid w:val="0035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B4"/>
    <w:pPr>
      <w:spacing w:before="160"/>
      <w:jc w:val="center"/>
    </w:pPr>
    <w:rPr>
      <w:i/>
      <w:iCs/>
      <w:color w:val="404040" w:themeColor="text1" w:themeTint="BF"/>
    </w:rPr>
  </w:style>
  <w:style w:type="character" w:customStyle="1" w:styleId="QuoteChar">
    <w:name w:val="Quote Char"/>
    <w:basedOn w:val="DefaultParagraphFont"/>
    <w:link w:val="Quote"/>
    <w:uiPriority w:val="29"/>
    <w:rsid w:val="003527B4"/>
    <w:rPr>
      <w:i/>
      <w:iCs/>
      <w:color w:val="404040" w:themeColor="text1" w:themeTint="BF"/>
    </w:rPr>
  </w:style>
  <w:style w:type="paragraph" w:styleId="ListParagraph">
    <w:name w:val="List Paragraph"/>
    <w:basedOn w:val="Normal"/>
    <w:uiPriority w:val="34"/>
    <w:qFormat/>
    <w:rsid w:val="003527B4"/>
    <w:pPr>
      <w:ind w:left="720"/>
      <w:contextualSpacing/>
    </w:pPr>
  </w:style>
  <w:style w:type="character" w:styleId="IntenseEmphasis">
    <w:name w:val="Intense Emphasis"/>
    <w:basedOn w:val="DefaultParagraphFont"/>
    <w:uiPriority w:val="21"/>
    <w:qFormat/>
    <w:rsid w:val="003527B4"/>
    <w:rPr>
      <w:i/>
      <w:iCs/>
      <w:color w:val="0F4761" w:themeColor="accent1" w:themeShade="BF"/>
    </w:rPr>
  </w:style>
  <w:style w:type="paragraph" w:styleId="IntenseQuote">
    <w:name w:val="Intense Quote"/>
    <w:basedOn w:val="Normal"/>
    <w:next w:val="Normal"/>
    <w:link w:val="IntenseQuoteChar"/>
    <w:uiPriority w:val="30"/>
    <w:qFormat/>
    <w:rsid w:val="0035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7B4"/>
    <w:rPr>
      <w:i/>
      <w:iCs/>
      <w:color w:val="0F4761" w:themeColor="accent1" w:themeShade="BF"/>
    </w:rPr>
  </w:style>
  <w:style w:type="character" w:styleId="IntenseReference">
    <w:name w:val="Intense Reference"/>
    <w:basedOn w:val="DefaultParagraphFont"/>
    <w:uiPriority w:val="32"/>
    <w:qFormat/>
    <w:rsid w:val="003527B4"/>
    <w:rPr>
      <w:b/>
      <w:bCs/>
      <w:smallCaps/>
      <w:color w:val="0F4761" w:themeColor="accent1" w:themeShade="BF"/>
      <w:spacing w:val="5"/>
    </w:rPr>
  </w:style>
  <w:style w:type="paragraph" w:styleId="Header">
    <w:name w:val="header"/>
    <w:basedOn w:val="Normal"/>
    <w:link w:val="HeaderChar"/>
    <w:uiPriority w:val="99"/>
    <w:unhideWhenUsed/>
    <w:rsid w:val="00352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7B4"/>
  </w:style>
  <w:style w:type="paragraph" w:styleId="Footer">
    <w:name w:val="footer"/>
    <w:basedOn w:val="Normal"/>
    <w:link w:val="FooterChar"/>
    <w:uiPriority w:val="99"/>
    <w:unhideWhenUsed/>
    <w:rsid w:val="00352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7B4"/>
  </w:style>
  <w:style w:type="table" w:styleId="TableGrid">
    <w:name w:val="Table Grid"/>
    <w:basedOn w:val="TableNormal"/>
    <w:uiPriority w:val="39"/>
    <w:rsid w:val="00EC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0D"/>
    <w:rPr>
      <w:sz w:val="16"/>
      <w:szCs w:val="16"/>
    </w:rPr>
  </w:style>
  <w:style w:type="paragraph" w:styleId="CommentText">
    <w:name w:val="annotation text"/>
    <w:basedOn w:val="Normal"/>
    <w:link w:val="CommentTextChar"/>
    <w:uiPriority w:val="99"/>
    <w:unhideWhenUsed/>
    <w:rsid w:val="00F7270D"/>
    <w:pPr>
      <w:spacing w:line="240" w:lineRule="auto"/>
    </w:pPr>
    <w:rPr>
      <w:sz w:val="20"/>
      <w:szCs w:val="20"/>
    </w:rPr>
  </w:style>
  <w:style w:type="character" w:customStyle="1" w:styleId="CommentTextChar">
    <w:name w:val="Comment Text Char"/>
    <w:basedOn w:val="DefaultParagraphFont"/>
    <w:link w:val="CommentText"/>
    <w:uiPriority w:val="99"/>
    <w:rsid w:val="00F7270D"/>
    <w:rPr>
      <w:sz w:val="20"/>
      <w:szCs w:val="20"/>
    </w:rPr>
  </w:style>
  <w:style w:type="paragraph" w:styleId="CommentSubject">
    <w:name w:val="annotation subject"/>
    <w:basedOn w:val="CommentText"/>
    <w:next w:val="CommentText"/>
    <w:link w:val="CommentSubjectChar"/>
    <w:uiPriority w:val="99"/>
    <w:semiHidden/>
    <w:unhideWhenUsed/>
    <w:rsid w:val="00F7270D"/>
    <w:rPr>
      <w:b/>
      <w:bCs/>
    </w:rPr>
  </w:style>
  <w:style w:type="character" w:customStyle="1" w:styleId="CommentSubjectChar">
    <w:name w:val="Comment Subject Char"/>
    <w:basedOn w:val="CommentTextChar"/>
    <w:link w:val="CommentSubject"/>
    <w:uiPriority w:val="99"/>
    <w:semiHidden/>
    <w:rsid w:val="00F7270D"/>
    <w:rPr>
      <w:b/>
      <w:bCs/>
      <w:sz w:val="20"/>
      <w:szCs w:val="20"/>
    </w:rPr>
  </w:style>
  <w:style w:type="paragraph" w:styleId="Revision">
    <w:name w:val="Revision"/>
    <w:hidden/>
    <w:uiPriority w:val="99"/>
    <w:semiHidden/>
    <w:rsid w:val="00F7270D"/>
    <w:pPr>
      <w:spacing w:after="0" w:line="240" w:lineRule="auto"/>
    </w:pPr>
  </w:style>
  <w:style w:type="paragraph" w:styleId="NormalWeb">
    <w:name w:val="Normal (Web)"/>
    <w:basedOn w:val="Normal"/>
    <w:uiPriority w:val="99"/>
    <w:unhideWhenUsed/>
    <w:rsid w:val="003E44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3E44D2"/>
  </w:style>
  <w:style w:type="character" w:customStyle="1" w:styleId="outlook-search-highlight">
    <w:name w:val="outlook-search-highlight"/>
    <w:basedOn w:val="DefaultParagraphFont"/>
    <w:rsid w:val="003E44D2"/>
  </w:style>
  <w:style w:type="character" w:styleId="Strong">
    <w:name w:val="Strong"/>
    <w:basedOn w:val="DefaultParagraphFont"/>
    <w:uiPriority w:val="22"/>
    <w:qFormat/>
    <w:rsid w:val="003E4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8A84-2AD6-40AF-9D10-2BFA726E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4</cp:revision>
  <cp:lastPrinted>2026-05-19T11:12:00Z</cp:lastPrinted>
  <dcterms:created xsi:type="dcterms:W3CDTF">2026-04-07T10:05:00Z</dcterms:created>
  <dcterms:modified xsi:type="dcterms:W3CDTF">2026-05-19T11:12:00Z</dcterms:modified>
</cp:coreProperties>
</file>